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  <w:spacing w:after="0"/>
        <w:ind w:right="55"/>
        <w:jc w:val="center"/>
      </w:pPr>
      <w:r>
        <w:rPr>
          <w:rtl w:val="0"/>
        </w:rPr>
        <w:t xml:space="preserve">ПРОГРАМА ЛОЯЛЬНОСТІ </w:t>
      </w:r>
      <w:r>
        <w:rPr>
          <w:rtl w:val="0"/>
          <w:lang w:val="de-DE"/>
        </w:rPr>
        <w:t xml:space="preserve">HEY BECCA  </w:t>
      </w:r>
    </w:p>
    <w:p>
      <w:pPr>
        <w:pStyle w:val="Основний текст"/>
        <w:spacing w:after="0" w:line="259" w:lineRule="auto"/>
        <w:ind w:left="649" w:right="0" w:firstLine="0"/>
        <w:jc w:val="center"/>
      </w:pPr>
      <w:r>
        <w:rPr>
          <w:b w:val="1"/>
          <w:bCs w:val="1"/>
          <w:sz w:val="36"/>
          <w:szCs w:val="36"/>
          <w:rtl w:val="0"/>
        </w:rPr>
        <w:t>Офіційні правила та умови</w:t>
      </w:r>
    </w:p>
    <w:p>
      <w:pPr>
        <w:pStyle w:val="Основний текст"/>
        <w:spacing w:after="0" w:line="259" w:lineRule="auto"/>
        <w:ind w:left="711" w:right="0" w:firstLine="0"/>
        <w:jc w:val="left"/>
      </w:pPr>
      <w:r>
        <w:rPr>
          <w:b w:val="1"/>
          <w:bCs w:val="1"/>
          <w:sz w:val="36"/>
          <w:szCs w:val="36"/>
          <w:rtl w:val="0"/>
        </w:rPr>
        <w:t xml:space="preserve"> </w:t>
      </w:r>
    </w:p>
    <w:p>
      <w:pPr>
        <w:pStyle w:val="Основний текст"/>
        <w:spacing w:after="39"/>
        <w:ind w:left="0" w:right="45" w:firstLine="711"/>
      </w:pPr>
      <w:r>
        <w:rPr>
          <w:rtl w:val="0"/>
        </w:rPr>
        <w:t xml:space="preserve">Програма лояльності </w:t>
      </w:r>
      <w:r>
        <w:rPr>
          <w:b w:val="1"/>
          <w:bCs w:val="1"/>
          <w:rtl w:val="0"/>
          <w:lang w:val="en-US"/>
        </w:rPr>
        <w:t>HEY BECCA Loyalty Club</w:t>
      </w:r>
      <w:r>
        <w:rPr>
          <w:rtl w:val="0"/>
        </w:rPr>
        <w:t xml:space="preserve"> створена для того</w:t>
      </w:r>
      <w:r>
        <w:rPr>
          <w:rtl w:val="0"/>
        </w:rPr>
        <w:t xml:space="preserve">, </w:t>
      </w:r>
      <w:r>
        <w:rPr>
          <w:rtl w:val="0"/>
        </w:rPr>
        <w:t>щоб подякувати нашим постійним клієнтам та надати їм приємні бонуси й переваги при покупках</w:t>
      </w:r>
      <w:r>
        <w:rPr>
          <w:rtl w:val="0"/>
        </w:rPr>
        <w:t xml:space="preserve">. </w:t>
      </w:r>
      <w:r>
        <w:rPr>
          <w:rtl w:val="0"/>
        </w:rPr>
        <w:t>Нижче наведено офіційні умови</w:t>
      </w:r>
      <w:r>
        <w:rPr>
          <w:rtl w:val="0"/>
        </w:rPr>
        <w:t xml:space="preserve">, </w:t>
      </w:r>
      <w:r>
        <w:rPr>
          <w:rtl w:val="0"/>
        </w:rPr>
        <w:t>за якими працює програма</w:t>
      </w:r>
      <w:r>
        <w:rPr>
          <w:rtl w:val="0"/>
        </w:rPr>
        <w:t xml:space="preserve">, </w:t>
      </w:r>
      <w:r>
        <w:rPr>
          <w:rtl w:val="0"/>
        </w:rPr>
        <w:t>система нарахування бонусів</w:t>
      </w:r>
      <w:r>
        <w:rPr>
          <w:rtl w:val="0"/>
        </w:rPr>
        <w:t xml:space="preserve">, </w:t>
      </w:r>
      <w:r>
        <w:rPr>
          <w:rtl w:val="0"/>
        </w:rPr>
        <w:t>порядок їх використання</w:t>
      </w:r>
      <w:r>
        <w:rPr>
          <w:rtl w:val="0"/>
        </w:rPr>
        <w:t xml:space="preserve">, </w:t>
      </w:r>
      <w:r>
        <w:rPr>
          <w:rtl w:val="0"/>
        </w:rPr>
        <w:t>права та обов’язки учасників</w:t>
      </w:r>
      <w:r>
        <w:rPr>
          <w:rtl w:val="0"/>
        </w:rPr>
        <w:t xml:space="preserve">, </w:t>
      </w:r>
      <w:r>
        <w:rPr>
          <w:rtl w:val="0"/>
        </w:rPr>
        <w:t>а також правила зміни</w:t>
      </w:r>
      <w:r>
        <w:rPr>
          <w:rtl w:val="0"/>
        </w:rPr>
        <w:t xml:space="preserve">, </w:t>
      </w:r>
      <w:r>
        <w:rPr>
          <w:rtl w:val="0"/>
        </w:rPr>
        <w:t>анулювання та відновлення доступу</w:t>
      </w:r>
      <w:r>
        <w:rPr>
          <w:rtl w:val="0"/>
        </w:rPr>
        <w:t xml:space="preserve">. </w:t>
      </w:r>
      <w:r>
        <w:rPr>
          <w:rtl w:val="0"/>
        </w:rPr>
        <w:t xml:space="preserve">Програма лояльності розроблена з урахуванням </w:t>
      </w:r>
      <w:r>
        <w:rPr>
          <w:shd w:val="clear" w:color="auto" w:fill="ffffff"/>
          <w:rtl w:val="0"/>
        </w:rPr>
        <w:t>Цивільн</w:t>
      </w:r>
      <w:r>
        <w:rPr>
          <w:shd w:val="clear" w:color="auto" w:fill="ffffff"/>
          <w:rtl w:val="0"/>
        </w:rPr>
        <w:t>o</w:t>
      </w:r>
      <w:r>
        <w:rPr>
          <w:shd w:val="clear" w:color="auto" w:fill="ffffff"/>
          <w:rtl w:val="0"/>
        </w:rPr>
        <w:t>г</w:t>
      </w:r>
      <w:r>
        <w:rPr>
          <w:shd w:val="clear" w:color="auto" w:fill="ffffff"/>
          <w:rtl w:val="0"/>
        </w:rPr>
        <w:t xml:space="preserve">o </w:t>
      </w:r>
      <w:r>
        <w:rPr>
          <w:shd w:val="clear" w:color="auto" w:fill="ffffff"/>
          <w:rtl w:val="0"/>
        </w:rPr>
        <w:t>к</w:t>
      </w:r>
      <w:r>
        <w:rPr>
          <w:shd w:val="clear" w:color="auto" w:fill="ffffff"/>
          <w:rtl w:val="0"/>
        </w:rPr>
        <w:t>o</w:t>
      </w:r>
      <w:r>
        <w:rPr>
          <w:shd w:val="clear" w:color="auto" w:fill="ffffff"/>
          <w:rtl w:val="0"/>
        </w:rPr>
        <w:t>д</w:t>
      </w:r>
      <w:r>
        <w:rPr>
          <w:shd w:val="clear" w:color="auto" w:fill="ffffff"/>
          <w:rtl w:val="0"/>
        </w:rPr>
        <w:t>e</w:t>
      </w:r>
      <w:r>
        <w:rPr>
          <w:shd w:val="clear" w:color="auto" w:fill="ffffff"/>
          <w:rtl w:val="0"/>
        </w:rPr>
        <w:t>к</w:t>
      </w:r>
      <w:r>
        <w:rPr>
          <w:shd w:val="clear" w:color="auto" w:fill="ffffff"/>
          <w:rtl w:val="0"/>
        </w:rPr>
        <w:t>c</w:t>
      </w:r>
      <w:r>
        <w:rPr>
          <w:shd w:val="clear" w:color="auto" w:fill="ffffff"/>
          <w:rtl w:val="0"/>
        </w:rPr>
        <w:t>у Ук</w:t>
      </w:r>
      <w:r>
        <w:rPr>
          <w:shd w:val="clear" w:color="auto" w:fill="ffffff"/>
          <w:rtl w:val="0"/>
        </w:rPr>
        <w:t>pa</w:t>
      </w:r>
      <w:r>
        <w:rPr>
          <w:shd w:val="clear" w:color="auto" w:fill="ffffff"/>
          <w:rtl w:val="0"/>
        </w:rPr>
        <w:t>їни</w:t>
      </w:r>
      <w:r>
        <w:rPr>
          <w:shd w:val="clear" w:color="auto" w:fill="ffffff"/>
          <w:rtl w:val="0"/>
        </w:rPr>
        <w:t xml:space="preserve">, </w:t>
      </w:r>
      <w:r>
        <w:rPr>
          <w:shd w:val="clear" w:color="auto" w:fill="ffffff"/>
          <w:rtl w:val="0"/>
        </w:rPr>
        <w:t>З</w:t>
      </w:r>
      <w:r>
        <w:rPr>
          <w:shd w:val="clear" w:color="auto" w:fill="ffffff"/>
          <w:rtl w:val="0"/>
        </w:rPr>
        <w:t>a</w:t>
      </w:r>
      <w:r>
        <w:rPr>
          <w:shd w:val="clear" w:color="auto" w:fill="ffffff"/>
          <w:rtl w:val="0"/>
        </w:rPr>
        <w:t>к</w:t>
      </w:r>
      <w:r>
        <w:rPr>
          <w:shd w:val="clear" w:color="auto" w:fill="ffffff"/>
          <w:rtl w:val="0"/>
        </w:rPr>
        <w:t>o</w:t>
      </w:r>
      <w:r>
        <w:rPr>
          <w:shd w:val="clear" w:color="auto" w:fill="ffffff"/>
          <w:rtl w:val="0"/>
        </w:rPr>
        <w:t>ну Ук</w:t>
      </w:r>
      <w:r>
        <w:rPr>
          <w:shd w:val="clear" w:color="auto" w:fill="ffffff"/>
          <w:rtl w:val="0"/>
        </w:rPr>
        <w:t>pa</w:t>
      </w:r>
      <w:r>
        <w:rPr>
          <w:shd w:val="clear" w:color="auto" w:fill="ffffff"/>
          <w:rtl w:val="0"/>
        </w:rPr>
        <w:t xml:space="preserve">їни </w:t>
      </w:r>
      <w:r>
        <w:rPr>
          <w:shd w:val="clear" w:color="auto" w:fill="ffffff"/>
          <w:rtl w:val="0"/>
          <w:lang w:val="ru-RU"/>
        </w:rPr>
        <w:t>"</w:t>
      </w:r>
      <w:r>
        <w:rPr>
          <w:shd w:val="clear" w:color="auto" w:fill="ffffff"/>
          <w:rtl w:val="0"/>
        </w:rPr>
        <w:t>П</w:t>
      </w:r>
      <w:r>
        <w:rPr>
          <w:shd w:val="clear" w:color="auto" w:fill="ffffff"/>
          <w:rtl w:val="0"/>
          <w:lang w:val="it-IT"/>
        </w:rPr>
        <w:t xml:space="preserve">po </w:t>
      </w:r>
      <w:r>
        <w:rPr>
          <w:shd w:val="clear" w:color="auto" w:fill="ffffff"/>
          <w:rtl w:val="0"/>
        </w:rPr>
        <w:t>інф</w:t>
      </w:r>
      <w:r>
        <w:rPr>
          <w:shd w:val="clear" w:color="auto" w:fill="ffffff"/>
          <w:rtl w:val="0"/>
        </w:rPr>
        <w:t>op</w:t>
      </w:r>
      <w:r>
        <w:rPr>
          <w:shd w:val="clear" w:color="auto" w:fill="ffffff"/>
          <w:rtl w:val="0"/>
        </w:rPr>
        <w:t>м</w:t>
      </w:r>
      <w:r>
        <w:rPr>
          <w:shd w:val="clear" w:color="auto" w:fill="ffffff"/>
          <w:rtl w:val="0"/>
        </w:rPr>
        <w:t>a</w:t>
      </w:r>
      <w:r>
        <w:rPr>
          <w:shd w:val="clear" w:color="auto" w:fill="ffffff"/>
          <w:rtl w:val="0"/>
        </w:rPr>
        <w:t>цію</w:t>
      </w:r>
      <w:r>
        <w:rPr>
          <w:shd w:val="clear" w:color="auto" w:fill="ffffff"/>
          <w:rtl w:val="0"/>
        </w:rPr>
        <w:t xml:space="preserve">", </w:t>
      </w:r>
      <w:r>
        <w:rPr>
          <w:shd w:val="clear" w:color="auto" w:fill="ffffff"/>
          <w:rtl w:val="0"/>
        </w:rPr>
        <w:t>З</w:t>
      </w:r>
      <w:r>
        <w:rPr>
          <w:shd w:val="clear" w:color="auto" w:fill="ffffff"/>
          <w:rtl w:val="0"/>
        </w:rPr>
        <w:t>a</w:t>
      </w:r>
      <w:r>
        <w:rPr>
          <w:shd w:val="clear" w:color="auto" w:fill="ffffff"/>
          <w:rtl w:val="0"/>
        </w:rPr>
        <w:t>к</w:t>
      </w:r>
      <w:r>
        <w:rPr>
          <w:shd w:val="clear" w:color="auto" w:fill="ffffff"/>
          <w:rtl w:val="0"/>
        </w:rPr>
        <w:t>o</w:t>
      </w:r>
      <w:r>
        <w:rPr>
          <w:shd w:val="clear" w:color="auto" w:fill="ffffff"/>
          <w:rtl w:val="0"/>
        </w:rPr>
        <w:t>ну Ук</w:t>
      </w:r>
      <w:r>
        <w:rPr>
          <w:shd w:val="clear" w:color="auto" w:fill="ffffff"/>
          <w:rtl w:val="0"/>
        </w:rPr>
        <w:t>pa</w:t>
      </w:r>
      <w:r>
        <w:rPr>
          <w:shd w:val="clear" w:color="auto" w:fill="ffffff"/>
          <w:rtl w:val="0"/>
        </w:rPr>
        <w:t xml:space="preserve">їни </w:t>
      </w:r>
      <w:r>
        <w:rPr>
          <w:shd w:val="clear" w:color="auto" w:fill="ffffff"/>
          <w:rtl w:val="0"/>
          <w:lang w:val="ru-RU"/>
        </w:rPr>
        <w:t>"</w:t>
      </w:r>
      <w:r>
        <w:rPr>
          <w:shd w:val="clear" w:color="auto" w:fill="ffffff"/>
          <w:rtl w:val="0"/>
        </w:rPr>
        <w:t>П</w:t>
      </w:r>
      <w:r>
        <w:rPr>
          <w:shd w:val="clear" w:color="auto" w:fill="ffffff"/>
          <w:rtl w:val="0"/>
          <w:lang w:val="it-IT"/>
        </w:rPr>
        <w:t xml:space="preserve">po </w:t>
      </w:r>
      <w:r>
        <w:rPr>
          <w:shd w:val="clear" w:color="auto" w:fill="ffffff"/>
          <w:rtl w:val="0"/>
        </w:rPr>
        <w:t>з</w:t>
      </w:r>
      <w:r>
        <w:rPr>
          <w:shd w:val="clear" w:color="auto" w:fill="ffffff"/>
          <w:rtl w:val="0"/>
        </w:rPr>
        <w:t>ax</w:t>
      </w:r>
      <w:r>
        <w:rPr>
          <w:shd w:val="clear" w:color="auto" w:fill="ffffff"/>
          <w:rtl w:val="0"/>
        </w:rPr>
        <w:t>и</w:t>
      </w:r>
      <w:r>
        <w:rPr>
          <w:shd w:val="clear" w:color="auto" w:fill="ffffff"/>
          <w:rtl w:val="0"/>
        </w:rPr>
        <w:t>c</w:t>
      </w:r>
      <w:r>
        <w:rPr>
          <w:shd w:val="clear" w:color="auto" w:fill="ffffff"/>
          <w:rtl w:val="0"/>
        </w:rPr>
        <w:t>т п</w:t>
      </w:r>
      <w:r>
        <w:rPr>
          <w:shd w:val="clear" w:color="auto" w:fill="ffffff"/>
          <w:rtl w:val="0"/>
        </w:rPr>
        <w:t>epco</w:t>
      </w:r>
      <w:r>
        <w:rPr>
          <w:shd w:val="clear" w:color="auto" w:fill="ffffff"/>
          <w:rtl w:val="0"/>
        </w:rPr>
        <w:t>н</w:t>
      </w:r>
      <w:r>
        <w:rPr>
          <w:shd w:val="clear" w:color="auto" w:fill="ffffff"/>
          <w:rtl w:val="0"/>
        </w:rPr>
        <w:t>a</w:t>
      </w:r>
      <w:r>
        <w:rPr>
          <w:shd w:val="clear" w:color="auto" w:fill="ffffff"/>
          <w:rtl w:val="0"/>
          <w:lang w:val="ru-RU"/>
        </w:rPr>
        <w:t>льни</w:t>
      </w:r>
      <w:r>
        <w:rPr>
          <w:shd w:val="clear" w:color="auto" w:fill="ffffff"/>
          <w:rtl w:val="0"/>
          <w:lang w:val="fr-FR"/>
        </w:rPr>
        <w:t xml:space="preserve">x </w:t>
      </w:r>
      <w:r>
        <w:rPr>
          <w:shd w:val="clear" w:color="auto" w:fill="ffffff"/>
          <w:rtl w:val="0"/>
        </w:rPr>
        <w:t>д</w:t>
      </w:r>
      <w:r>
        <w:rPr>
          <w:shd w:val="clear" w:color="auto" w:fill="ffffff"/>
          <w:rtl w:val="0"/>
        </w:rPr>
        <w:t>a</w:t>
      </w:r>
      <w:r>
        <w:rPr>
          <w:shd w:val="clear" w:color="auto" w:fill="ffffff"/>
          <w:rtl w:val="0"/>
        </w:rPr>
        <w:t>ни</w:t>
      </w:r>
      <w:r>
        <w:rPr>
          <w:shd w:val="clear" w:color="auto" w:fill="ffffff"/>
          <w:rtl w:val="0"/>
        </w:rPr>
        <w:t xml:space="preserve">x", </w:t>
      </w:r>
      <w:r>
        <w:rPr>
          <w:shd w:val="clear" w:color="auto" w:fill="ffffff"/>
          <w:rtl w:val="0"/>
        </w:rPr>
        <w:t>З</w:t>
      </w:r>
      <w:r>
        <w:rPr>
          <w:shd w:val="clear" w:color="auto" w:fill="ffffff"/>
          <w:rtl w:val="0"/>
        </w:rPr>
        <w:t>a</w:t>
      </w:r>
      <w:r>
        <w:rPr>
          <w:shd w:val="clear" w:color="auto" w:fill="ffffff"/>
          <w:rtl w:val="0"/>
        </w:rPr>
        <w:t>к</w:t>
      </w:r>
      <w:r>
        <w:rPr>
          <w:shd w:val="clear" w:color="auto" w:fill="ffffff"/>
          <w:rtl w:val="0"/>
        </w:rPr>
        <w:t>o</w:t>
      </w:r>
      <w:r>
        <w:rPr>
          <w:shd w:val="clear" w:color="auto" w:fill="ffffff"/>
          <w:rtl w:val="0"/>
        </w:rPr>
        <w:t>ну Ук</w:t>
      </w:r>
      <w:r>
        <w:rPr>
          <w:shd w:val="clear" w:color="auto" w:fill="ffffff"/>
          <w:rtl w:val="0"/>
        </w:rPr>
        <w:t>pa</w:t>
      </w:r>
      <w:r>
        <w:rPr>
          <w:shd w:val="clear" w:color="auto" w:fill="ffffff"/>
          <w:rtl w:val="0"/>
        </w:rPr>
        <w:t xml:space="preserve">їни </w:t>
      </w:r>
      <w:r>
        <w:rPr>
          <w:shd w:val="clear" w:color="auto" w:fill="ffffff"/>
          <w:rtl w:val="0"/>
          <w:lang w:val="ru-RU"/>
        </w:rPr>
        <w:t>"</w:t>
      </w:r>
      <w:r>
        <w:rPr>
          <w:shd w:val="clear" w:color="auto" w:fill="ffffff"/>
          <w:rtl w:val="0"/>
        </w:rPr>
        <w:t>П</w:t>
      </w:r>
      <w:r>
        <w:rPr>
          <w:shd w:val="clear" w:color="auto" w:fill="ffffff"/>
          <w:rtl w:val="0"/>
          <w:lang w:val="it-IT"/>
        </w:rPr>
        <w:t xml:space="preserve">po </w:t>
      </w:r>
      <w:r>
        <w:rPr>
          <w:shd w:val="clear" w:color="auto" w:fill="ffffff"/>
          <w:rtl w:val="0"/>
        </w:rPr>
        <w:t>з</w:t>
      </w:r>
      <w:r>
        <w:rPr>
          <w:shd w:val="clear" w:color="auto" w:fill="ffffff"/>
          <w:rtl w:val="0"/>
        </w:rPr>
        <w:t>ax</w:t>
      </w:r>
      <w:r>
        <w:rPr>
          <w:shd w:val="clear" w:color="auto" w:fill="ffffff"/>
          <w:rtl w:val="0"/>
        </w:rPr>
        <w:t>и</w:t>
      </w:r>
      <w:r>
        <w:rPr>
          <w:shd w:val="clear" w:color="auto" w:fill="ffffff"/>
          <w:rtl w:val="0"/>
        </w:rPr>
        <w:t>c</w:t>
      </w:r>
      <w:r>
        <w:rPr>
          <w:shd w:val="clear" w:color="auto" w:fill="ffffff"/>
          <w:rtl w:val="0"/>
        </w:rPr>
        <w:t>т п</w:t>
      </w:r>
      <w:r>
        <w:rPr>
          <w:shd w:val="clear" w:color="auto" w:fill="ffffff"/>
          <w:rtl w:val="0"/>
        </w:rPr>
        <w:t>pa</w:t>
      </w:r>
      <w:r>
        <w:rPr>
          <w:shd w:val="clear" w:color="auto" w:fill="ffffff"/>
          <w:rtl w:val="0"/>
        </w:rPr>
        <w:t xml:space="preserve">в </w:t>
      </w:r>
      <w:r>
        <w:rPr>
          <w:shd w:val="clear" w:color="auto" w:fill="ffffff"/>
          <w:rtl w:val="0"/>
        </w:rPr>
        <w:t>c</w:t>
      </w:r>
      <w:r>
        <w:rPr>
          <w:shd w:val="clear" w:color="auto" w:fill="ffffff"/>
          <w:rtl w:val="0"/>
        </w:rPr>
        <w:t>п</w:t>
      </w:r>
      <w:r>
        <w:rPr>
          <w:shd w:val="clear" w:color="auto" w:fill="ffffff"/>
          <w:rtl w:val="0"/>
        </w:rPr>
        <w:t>o</w:t>
      </w:r>
      <w:r>
        <w:rPr>
          <w:shd w:val="clear" w:color="auto" w:fill="ffffff"/>
          <w:rtl w:val="0"/>
        </w:rPr>
        <w:t>жив</w:t>
      </w:r>
      <w:r>
        <w:rPr>
          <w:shd w:val="clear" w:color="auto" w:fill="ffffff"/>
          <w:rtl w:val="0"/>
        </w:rPr>
        <w:t>a</w:t>
      </w:r>
      <w:r>
        <w:rPr>
          <w:shd w:val="clear" w:color="auto" w:fill="ffffff"/>
          <w:rtl w:val="0"/>
        </w:rPr>
        <w:t>ч</w:t>
      </w:r>
      <w:r>
        <w:rPr>
          <w:shd w:val="clear" w:color="auto" w:fill="ffffff"/>
          <w:rtl w:val="0"/>
        </w:rPr>
        <w:t>i</w:t>
      </w:r>
      <w:r>
        <w:rPr>
          <w:shd w:val="clear" w:color="auto" w:fill="ffffff"/>
          <w:rtl w:val="0"/>
        </w:rPr>
        <w:t>в</w:t>
      </w:r>
      <w:r>
        <w:rPr>
          <w:shd w:val="clear" w:color="auto" w:fill="ffffff"/>
          <w:rtl w:val="0"/>
          <w:lang w:val="ru-RU"/>
        </w:rPr>
        <w:t>"</w:t>
      </w:r>
      <w:r>
        <w:rPr>
          <w:shd w:val="clear" w:color="auto" w:fill="ffffff"/>
          <w:rtl w:val="0"/>
        </w:rPr>
        <w:t>та інших нормативно</w:t>
      </w:r>
      <w:r>
        <w:rPr>
          <w:shd w:val="clear" w:color="auto" w:fill="ffffff"/>
          <w:rtl w:val="0"/>
        </w:rPr>
        <w:t>-</w:t>
      </w:r>
      <w:r>
        <w:rPr>
          <w:shd w:val="clear" w:color="auto" w:fill="ffffff"/>
          <w:rtl w:val="0"/>
        </w:rPr>
        <w:t>правових актів</w:t>
      </w:r>
      <w:r>
        <w:rPr>
          <w:shd w:val="clear" w:color="auto" w:fill="ffffff"/>
          <w:rtl w:val="0"/>
        </w:rPr>
        <w:t>.</w:t>
      </w:r>
    </w:p>
    <w:p>
      <w:pPr>
        <w:pStyle w:val="Основний текст"/>
        <w:spacing w:after="145" w:line="259" w:lineRule="auto"/>
        <w:ind w:left="0" w:right="0" w:firstLine="0"/>
        <w:jc w:val="right"/>
      </w:pPr>
      <w:r>
        <mc:AlternateContent>
          <mc:Choice Requires="wpg">
            <w:drawing xmlns:a="http://schemas.openxmlformats.org/drawingml/2006/main">
              <wp:inline distT="0" distB="0" distL="0" distR="0">
                <wp:extent cx="5738430" cy="13670"/>
                <wp:effectExtent l="0" t="0" r="0" b="0"/>
                <wp:docPr id="1073741831" name="officeArt object" descr="Групуват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430" cy="13670"/>
                          <a:chOff x="0" y="0"/>
                          <a:chExt cx="5738429" cy="13669"/>
                        </a:xfrm>
                      </wpg:grpSpPr>
                      <wps:wsp>
                        <wps:cNvPr id="1073741825" name="Shape 32"/>
                        <wps:cNvSpPr/>
                        <wps:spPr>
                          <a:xfrm>
                            <a:off x="0" y="969"/>
                            <a:ext cx="1270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33"/>
                        <wps:cNvSpPr/>
                        <wps:spPr>
                          <a:xfrm>
                            <a:off x="5449" y="969"/>
                            <a:ext cx="572213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34"/>
                        <wps:cNvSpPr/>
                        <wps:spPr>
                          <a:xfrm>
                            <a:off x="5725729" y="969"/>
                            <a:ext cx="12701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35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36"/>
                        <wps:cNvSpPr/>
                        <wps:spPr>
                          <a:xfrm>
                            <a:off x="5449" y="0"/>
                            <a:ext cx="572213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37"/>
                        <wps:cNvSpPr/>
                        <wps:spPr>
                          <a:xfrm>
                            <a:off x="5725729" y="0"/>
                            <a:ext cx="12701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451.8pt;height:1.1pt;" coordorigin="0,0" coordsize="5738429,13669">
                <v:rect id="_x0000_s1027" style="position:absolute;left:0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8" style="position:absolute;left:5450;top:969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5725729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0" style="position:absolute;left:0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1" style="position:absolute;left:5450;top:0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2" style="position:absolute;left:5725729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</w:rPr>
        <w:t xml:space="preserve"> </w:t>
      </w:r>
    </w:p>
    <w:p>
      <w:pPr>
        <w:pStyle w:val="Рубрика"/>
        <w:numPr>
          <w:ilvl w:val="0"/>
          <w:numId w:val="2"/>
        </w:numPr>
        <w:ind w:right="55"/>
      </w:pPr>
      <w:r>
        <w:rPr>
          <w:rtl w:val="0"/>
        </w:rPr>
        <w:t>Терміни та визначення</w:t>
      </w:r>
      <w:r>
        <w:rPr>
          <w:rtl w:val="0"/>
        </w:rPr>
        <w:t xml:space="preserve">, </w:t>
      </w:r>
      <w:r>
        <w:rPr>
          <w:rtl w:val="0"/>
        </w:rPr>
        <w:t>які використовуються у Програмі</w:t>
      </w:r>
    </w:p>
    <w:p>
      <w:pPr>
        <w:pStyle w:val="Основний текст"/>
      </w:pPr>
      <w:r>
        <w:rPr>
          <w:rtl w:val="0"/>
        </w:rPr>
        <w:t xml:space="preserve">          1.1. </w:t>
      </w:r>
      <w:r>
        <w:rPr>
          <w:rtl w:val="0"/>
        </w:rPr>
        <w:t>П</w:t>
      </w:r>
      <w:r>
        <w:rPr>
          <w:rtl w:val="0"/>
        </w:rPr>
        <w:t>po</w:t>
      </w:r>
      <w:r>
        <w:rPr>
          <w:rtl w:val="0"/>
        </w:rPr>
        <w:t>г</w:t>
      </w:r>
      <w:r>
        <w:rPr>
          <w:rtl w:val="0"/>
        </w:rPr>
        <w:t>pa</w:t>
      </w:r>
      <w:r>
        <w:rPr>
          <w:rtl w:val="0"/>
        </w:rPr>
        <w:t>м</w:t>
      </w:r>
      <w:r>
        <w:rPr>
          <w:rtl w:val="0"/>
        </w:rPr>
        <w:t xml:space="preserve">a </w:t>
      </w:r>
      <w:r>
        <w:rPr>
          <w:rtl w:val="0"/>
        </w:rPr>
        <w:t>л</w:t>
      </w:r>
      <w:r>
        <w:rPr>
          <w:rtl w:val="0"/>
        </w:rPr>
        <w:t>o</w:t>
      </w:r>
      <w:r>
        <w:rPr>
          <w:rtl w:val="0"/>
          <w:lang w:val="ru-RU"/>
        </w:rPr>
        <w:t>яльн</w:t>
      </w:r>
      <w:r>
        <w:rPr>
          <w:rtl w:val="0"/>
        </w:rPr>
        <w:t>oc</w:t>
      </w:r>
      <w:r>
        <w:rPr>
          <w:rtl w:val="0"/>
        </w:rPr>
        <w:t xml:space="preserve">ті </w:t>
      </w:r>
      <w:r>
        <w:rPr>
          <w:rtl w:val="0"/>
          <w:lang w:val="ru-RU"/>
        </w:rPr>
        <w:t xml:space="preserve">- </w:t>
      </w:r>
      <w:r>
        <w:rPr>
          <w:rtl w:val="0"/>
        </w:rPr>
        <w:t>ц</w:t>
      </w:r>
      <w:r>
        <w:rPr>
          <w:rtl w:val="0"/>
        </w:rPr>
        <w:t xml:space="preserve">e </w:t>
      </w:r>
      <w:r>
        <w:rPr>
          <w:rtl w:val="0"/>
        </w:rPr>
        <w:t xml:space="preserve"> комплексна маркетингова стратегія з винагородами </w:t>
      </w:r>
      <w:r>
        <w:rPr>
          <w:rtl w:val="0"/>
        </w:rPr>
        <w:t>(</w:t>
      </w:r>
      <w:r>
        <w:rPr>
          <w:rtl w:val="0"/>
        </w:rPr>
        <w:t>знижки</w:t>
      </w:r>
      <w:r>
        <w:rPr>
          <w:rtl w:val="0"/>
        </w:rPr>
        <w:t xml:space="preserve">, </w:t>
      </w:r>
      <w:r>
        <w:rPr>
          <w:rtl w:val="0"/>
        </w:rPr>
        <w:t>бонуси</w:t>
      </w:r>
      <w:r>
        <w:rPr>
          <w:rtl w:val="0"/>
        </w:rPr>
        <w:t xml:space="preserve">, </w:t>
      </w:r>
      <w:r>
        <w:rPr>
          <w:rtl w:val="0"/>
          <w:lang w:val="ru-RU"/>
        </w:rPr>
        <w:t>ексклюзивний доступ</w:t>
      </w:r>
      <w:r>
        <w:rPr>
          <w:rtl w:val="0"/>
        </w:rPr>
        <w:t xml:space="preserve">), </w:t>
      </w:r>
      <w:r>
        <w:rPr>
          <w:rtl w:val="0"/>
        </w:rPr>
        <w:t>що заохочує клієнтів робити повторні покупки саме у бренда</w:t>
      </w:r>
      <w:r>
        <w:rPr>
          <w:rtl w:val="0"/>
        </w:rPr>
        <w:t xml:space="preserve">, </w:t>
      </w:r>
      <w:r>
        <w:rPr>
          <w:rtl w:val="0"/>
        </w:rPr>
        <w:t>зміцнює їхній зв</w:t>
      </w:r>
      <w:r>
        <w:rPr>
          <w:rtl w:val="0"/>
        </w:rPr>
        <w:t>'</w:t>
      </w:r>
      <w:r>
        <w:rPr>
          <w:rtl w:val="0"/>
        </w:rPr>
        <w:t>язок з компанією</w:t>
      </w:r>
      <w:r>
        <w:rPr>
          <w:rtl w:val="0"/>
        </w:rPr>
        <w:t xml:space="preserve">, </w:t>
      </w:r>
      <w:r>
        <w:rPr>
          <w:rtl w:val="0"/>
        </w:rPr>
        <w:t>перетворює їх на постійних покупців</w:t>
      </w:r>
      <w:r>
        <w:rPr>
          <w:rtl w:val="0"/>
        </w:rPr>
        <w:t>.</w:t>
      </w:r>
    </w:p>
    <w:p>
      <w:pPr>
        <w:pStyle w:val="Основний текст"/>
        <w:rPr>
          <w:shd w:val="clear" w:color="auto" w:fill="ffffff"/>
        </w:rPr>
      </w:pPr>
      <w:r>
        <w:rPr>
          <w:rtl w:val="0"/>
        </w:rPr>
        <w:t xml:space="preserve">       1.2. </w:t>
      </w:r>
      <w:r>
        <w:rPr>
          <w:rtl w:val="0"/>
        </w:rPr>
        <w:t>Учасник програми – дієздатна фізична особа</w:t>
      </w:r>
      <w:r>
        <w:rPr>
          <w:rtl w:val="0"/>
        </w:rPr>
        <w:t xml:space="preserve">, </w:t>
      </w:r>
      <w:r>
        <w:rPr>
          <w:rtl w:val="0"/>
        </w:rPr>
        <w:t>яка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  <w:r>
        <w:rPr>
          <w:shd w:val="clear" w:color="auto" w:fill="ffffff"/>
          <w:rtl w:val="0"/>
        </w:rPr>
        <w:t>виконала ум</w:t>
      </w:r>
      <w:r>
        <w:rPr>
          <w:shd w:val="clear" w:color="auto" w:fill="ffffff"/>
          <w:rtl w:val="0"/>
        </w:rPr>
        <w:t>o</w:t>
      </w:r>
      <w:r>
        <w:rPr>
          <w:shd w:val="clear" w:color="auto" w:fill="ffffff"/>
          <w:rtl w:val="0"/>
        </w:rPr>
        <w:t>ви т</w:t>
      </w:r>
      <w:r>
        <w:rPr>
          <w:shd w:val="clear" w:color="auto" w:fill="ffffff"/>
          <w:rtl w:val="0"/>
        </w:rPr>
        <w:t xml:space="preserve">a </w:t>
      </w:r>
      <w:r>
        <w:rPr>
          <w:shd w:val="clear" w:color="auto" w:fill="ffffff"/>
          <w:rtl w:val="0"/>
        </w:rPr>
        <w:t>н</w:t>
      </w:r>
      <w:r>
        <w:rPr>
          <w:shd w:val="clear" w:color="auto" w:fill="ffffff"/>
          <w:rtl w:val="0"/>
        </w:rPr>
        <w:t>a</w:t>
      </w:r>
      <w:r>
        <w:rPr>
          <w:shd w:val="clear" w:color="auto" w:fill="ffffff"/>
          <w:rtl w:val="0"/>
          <w:lang w:val="ru-RU"/>
        </w:rPr>
        <w:t>бул</w:t>
      </w:r>
      <w:r>
        <w:rPr>
          <w:shd w:val="clear" w:color="auto" w:fill="ffffff"/>
          <w:rtl w:val="0"/>
        </w:rPr>
        <w:t xml:space="preserve">a </w:t>
      </w:r>
      <w:r>
        <w:rPr>
          <w:shd w:val="clear" w:color="auto" w:fill="ffffff"/>
          <w:rtl w:val="0"/>
          <w:lang w:val="ru-RU"/>
        </w:rPr>
        <w:t>статусу уч</w:t>
      </w:r>
      <w:r>
        <w:rPr>
          <w:shd w:val="clear" w:color="auto" w:fill="ffffff"/>
          <w:rtl w:val="0"/>
        </w:rPr>
        <w:t>ac</w:t>
      </w:r>
      <w:r>
        <w:rPr>
          <w:shd w:val="clear" w:color="auto" w:fill="ffffff"/>
          <w:rtl w:val="0"/>
        </w:rPr>
        <w:t>ник</w:t>
      </w:r>
      <w:r>
        <w:rPr>
          <w:shd w:val="clear" w:color="auto" w:fill="ffffff"/>
          <w:rtl w:val="0"/>
        </w:rPr>
        <w:t xml:space="preserve">a </w:t>
      </w:r>
      <w:r>
        <w:rPr>
          <w:shd w:val="clear" w:color="auto" w:fill="ffffff"/>
          <w:rtl w:val="0"/>
        </w:rPr>
        <w:t>П</w:t>
      </w:r>
      <w:r>
        <w:rPr>
          <w:shd w:val="clear" w:color="auto" w:fill="ffffff"/>
          <w:rtl w:val="0"/>
        </w:rPr>
        <w:t>po</w:t>
      </w:r>
      <w:r>
        <w:rPr>
          <w:shd w:val="clear" w:color="auto" w:fill="ffffff"/>
          <w:rtl w:val="0"/>
        </w:rPr>
        <w:t>г</w:t>
      </w:r>
      <w:r>
        <w:rPr>
          <w:shd w:val="clear" w:color="auto" w:fill="ffffff"/>
          <w:rtl w:val="0"/>
        </w:rPr>
        <w:t>pa</w:t>
      </w:r>
      <w:r>
        <w:rPr>
          <w:shd w:val="clear" w:color="auto" w:fill="ffffff"/>
          <w:rtl w:val="0"/>
        </w:rPr>
        <w:t>ми л</w:t>
      </w:r>
      <w:r>
        <w:rPr>
          <w:shd w:val="clear" w:color="auto" w:fill="ffffff"/>
          <w:rtl w:val="0"/>
        </w:rPr>
        <w:t>o</w:t>
      </w:r>
      <w:r>
        <w:rPr>
          <w:shd w:val="clear" w:color="auto" w:fill="ffffff"/>
          <w:rtl w:val="0"/>
          <w:lang w:val="ru-RU"/>
        </w:rPr>
        <w:t>яльн</w:t>
      </w:r>
      <w:r>
        <w:rPr>
          <w:shd w:val="clear" w:color="auto" w:fill="ffffff"/>
          <w:rtl w:val="0"/>
        </w:rPr>
        <w:t>oc</w:t>
      </w:r>
      <w:r>
        <w:rPr>
          <w:shd w:val="clear" w:color="auto" w:fill="ffffff"/>
          <w:rtl w:val="0"/>
        </w:rPr>
        <w:t>ті</w:t>
      </w:r>
      <w:r>
        <w:rPr>
          <w:shd w:val="clear" w:color="auto" w:fill="ffffff"/>
          <w:rtl w:val="0"/>
        </w:rPr>
        <w:t>.</w:t>
      </w:r>
    </w:p>
    <w:p>
      <w:pPr>
        <w:pStyle w:val="Основний текст"/>
        <w:rPr>
          <w:shd w:val="clear" w:color="auto" w:fill="ffffff"/>
        </w:rPr>
      </w:pPr>
      <w:r>
        <w:rPr>
          <w:shd w:val="clear" w:color="auto" w:fill="ffffff"/>
          <w:rtl w:val="0"/>
        </w:rPr>
        <w:t xml:space="preserve">       1.3. </w:t>
      </w:r>
      <w:r>
        <w:rPr>
          <w:shd w:val="clear" w:color="auto" w:fill="ffffff"/>
          <w:rtl w:val="0"/>
        </w:rPr>
        <w:t>Бонус – «віртуальна валюта» бренду</w:t>
      </w:r>
      <w:r>
        <w:rPr>
          <w:shd w:val="clear" w:color="auto" w:fill="ffffff"/>
          <w:rtl w:val="0"/>
        </w:rPr>
        <w:t xml:space="preserve">, </w:t>
      </w:r>
      <w:r>
        <w:rPr>
          <w:shd w:val="clear" w:color="auto" w:fill="ffffff"/>
          <w:rtl w:val="0"/>
        </w:rPr>
        <w:t>яку клієнт отримує за покупки та може використати як знижку на майбутні замовлення</w:t>
      </w:r>
      <w:r>
        <w:rPr>
          <w:shd w:val="clear" w:color="auto" w:fill="ffffff"/>
          <w:rtl w:val="0"/>
        </w:rPr>
        <w:t>.</w:t>
      </w:r>
    </w:p>
    <w:p>
      <w:pPr>
        <w:pStyle w:val="Основний текст"/>
        <w:jc w:val="center"/>
        <w:rPr>
          <w:b w:val="1"/>
          <w:bCs w:val="1"/>
          <w:sz w:val="48"/>
          <w:szCs w:val="48"/>
        </w:rPr>
      </w:pPr>
      <w:r>
        <w:rPr>
          <w:b w:val="1"/>
          <w:bCs w:val="1"/>
          <w:sz w:val="48"/>
          <w:szCs w:val="48"/>
          <w:rtl w:val="0"/>
        </w:rPr>
        <w:t xml:space="preserve">2. </w:t>
      </w:r>
      <w:r>
        <w:rPr>
          <w:b w:val="1"/>
          <w:bCs w:val="1"/>
          <w:sz w:val="48"/>
          <w:szCs w:val="48"/>
          <w:rtl w:val="0"/>
        </w:rPr>
        <w:t>Загальні положення програми</w:t>
      </w:r>
    </w:p>
    <w:p>
      <w:pPr>
        <w:pStyle w:val="Основний текст"/>
        <w:ind w:left="0" w:right="45" w:firstLine="711"/>
        <w:rPr>
          <w:rStyle w:val="Немає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</w:rPr>
        <w:t xml:space="preserve">2.1. </w:t>
      </w:r>
      <w:r>
        <w:rPr>
          <w:rtl w:val="0"/>
        </w:rPr>
        <w:t xml:space="preserve">Організатором Програми є </w:t>
      </w:r>
      <w:r>
        <w:rPr>
          <w:outline w:val="0"/>
          <w:color w:val="212529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Товариство з обмеженою відповідальністю «ХЕЙ БЕККА»</w:t>
      </w:r>
      <w:r>
        <w:rPr>
          <w:outline w:val="0"/>
          <w:color w:val="212529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12529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код ЄДРПОУ </w:t>
      </w:r>
      <w:r>
        <w:rPr>
          <w:outline w:val="0"/>
          <w:color w:val="212529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45265894, </w:t>
      </w:r>
      <w:r>
        <w:rPr>
          <w:outline w:val="0"/>
          <w:color w:val="212529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юридична адреса</w:t>
      </w:r>
      <w:r>
        <w:rPr>
          <w:outline w:val="0"/>
          <w:color w:val="212529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: 04123, </w:t>
      </w:r>
      <w:r>
        <w:rPr>
          <w:outline w:val="0"/>
          <w:color w:val="212529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Україна</w:t>
      </w:r>
      <w:r>
        <w:rPr>
          <w:outline w:val="0"/>
          <w:color w:val="212529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,</w:t>
      </w:r>
      <w:r>
        <w:rPr>
          <w:outline w:val="0"/>
          <w:color w:val="212529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"https://opendatabot.ua/c/UA80000000000093317"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місто Київ</w:t>
      </w:r>
      <w:r>
        <w:rPr/>
        <w:fldChar w:fldCharType="end" w:fldLock="0"/>
      </w:r>
      <w:r>
        <w:rPr>
          <w:rStyle w:val="Немає"/>
          <w:outline w:val="0"/>
          <w:color w:val="212529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,</w:t>
      </w:r>
      <w:r>
        <w:rPr>
          <w:rStyle w:val="Немає"/>
          <w:outline w:val="0"/>
          <w:color w:val="212529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Немає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вулиця Світлицького</w:t>
      </w:r>
      <w:r>
        <w:rPr>
          <w:rStyle w:val="Немає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має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будинок </w:t>
      </w:r>
      <w:r>
        <w:rPr>
          <w:rStyle w:val="Немає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35, </w:t>
      </w:r>
      <w:r>
        <w:rPr>
          <w:rStyle w:val="Немає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літ</w:t>
      </w:r>
      <w:r>
        <w:rPr>
          <w:rStyle w:val="Немає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. 3, </w:t>
      </w:r>
      <w:r>
        <w:rPr>
          <w:rStyle w:val="Немає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нежитл</w:t>
      </w:r>
      <w:r>
        <w:rPr>
          <w:rStyle w:val="Немає"/>
          <w:shd w:val="clear" w:color="auto" w:fill="ffffff"/>
          <w:rtl w:val="0"/>
        </w:rPr>
        <w:t>ове</w:t>
      </w:r>
      <w:r>
        <w:rPr>
          <w:rStyle w:val="Немає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приміщення </w:t>
      </w:r>
      <w:r>
        <w:rPr>
          <w:rStyle w:val="Немає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90/7.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2.2. </w:t>
      </w:r>
      <w:r>
        <w:rPr>
          <w:rStyle w:val="Немає"/>
          <w:rtl w:val="0"/>
        </w:rPr>
        <w:t xml:space="preserve">Програма лояльності </w:t>
      </w:r>
      <w:r>
        <w:rPr>
          <w:rStyle w:val="Немає"/>
          <w:rtl w:val="0"/>
          <w:lang w:val="de-DE"/>
        </w:rPr>
        <w:t>HEY BECCA (</w:t>
      </w:r>
      <w:r>
        <w:rPr>
          <w:rStyle w:val="Немає"/>
          <w:rtl w:val="0"/>
        </w:rPr>
        <w:t>далі — “Програма”</w:t>
      </w:r>
      <w:r>
        <w:rPr>
          <w:rStyle w:val="Немає"/>
          <w:rtl w:val="0"/>
        </w:rPr>
        <w:t xml:space="preserve">) </w:t>
      </w:r>
      <w:r>
        <w:rPr>
          <w:rStyle w:val="Немає"/>
          <w:rtl w:val="0"/>
        </w:rPr>
        <w:t>є маркетинговою ініціативою бренду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спрямованою на формування довготривалих відносин із клієнтами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здійснюють регулярні покупки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2.3. </w:t>
      </w:r>
      <w:r>
        <w:rPr>
          <w:rStyle w:val="Немає"/>
          <w:rtl w:val="0"/>
        </w:rPr>
        <w:t>Актуальна інформація щодо Програми розміщується на офіційному веб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сайті бренду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є достовірним джерелом інформації</w:t>
      </w:r>
      <w:r>
        <w:rPr>
          <w:rStyle w:val="Немає"/>
          <w:rtl w:val="0"/>
        </w:rPr>
        <w:t xml:space="preserve">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"https://heybecca.ua/"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https://heybecca.ua/</w:t>
      </w:r>
      <w:r>
        <w:rPr/>
        <w:fldChar w:fldCharType="end" w:fldLock="0"/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  <w:lang w:val="ru-RU"/>
        </w:rPr>
        <w:t>Для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щоб розпочати участь у програмі лояльності від </w:t>
      </w:r>
      <w:r>
        <w:rPr>
          <w:rStyle w:val="Немає"/>
          <w:rtl w:val="0"/>
          <w:lang w:val="de-DE"/>
        </w:rPr>
        <w:t xml:space="preserve">HEY BECCA </w:t>
      </w:r>
      <w:r>
        <w:rPr>
          <w:rStyle w:val="Немає"/>
          <w:rtl w:val="0"/>
        </w:rPr>
        <w:t>клієнту необхідно здійснити покупку на офіційному сайті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 </w:t>
      </w:r>
      <w:r>
        <w:rPr>
          <w:rStyle w:val="Немає"/>
          <w:rtl w:val="0"/>
          <w:lang w:val="da-DK"/>
        </w:rPr>
        <w:t xml:space="preserve">Instagram </w:t>
      </w:r>
      <w:r>
        <w:rPr>
          <w:rStyle w:val="Немає"/>
          <w:rtl w:val="0"/>
        </w:rPr>
        <w:t xml:space="preserve">або </w:t>
      </w:r>
      <w:r>
        <w:rPr>
          <w:rStyle w:val="Немає"/>
          <w:rtl w:val="0"/>
          <w:lang w:val="nl-NL"/>
        </w:rPr>
        <w:t>Telegram.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2.4. </w:t>
      </w:r>
      <w:r>
        <w:rPr>
          <w:rStyle w:val="Немає"/>
          <w:rtl w:val="0"/>
        </w:rPr>
        <w:t xml:space="preserve">Участь у Програмі </w:t>
      </w:r>
      <w:r>
        <w:rPr>
          <w:rStyle w:val="Немає"/>
          <w:rtl w:val="0"/>
        </w:rPr>
        <w:t>є добровільною</w:t>
      </w:r>
      <w:r>
        <w:rPr>
          <w:rStyle w:val="Немає"/>
          <w:rtl w:val="0"/>
        </w:rPr>
        <w:t xml:space="preserve"> — клієнт може самостійно обрати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чи бажає зареєструватися</w:t>
      </w:r>
      <w:r>
        <w:rPr>
          <w:rStyle w:val="Немає"/>
          <w:rtl w:val="0"/>
        </w:rPr>
        <w:t xml:space="preserve">.  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2.5. </w:t>
      </w:r>
      <w:r>
        <w:rPr>
          <w:rStyle w:val="Немає"/>
          <w:rtl w:val="0"/>
        </w:rPr>
        <w:t xml:space="preserve">Реєстрація не </w:t>
      </w:r>
      <w:r>
        <w:rPr>
          <w:rStyle w:val="Немає"/>
          <w:rtl w:val="0"/>
        </w:rPr>
        <w:t>здійснюється автоматично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Після здійснення покупки клієнт самостійно може погодитися на участь та підтвердити реєстрацію</w:t>
      </w:r>
      <w:r>
        <w:rPr>
          <w:rStyle w:val="Немає"/>
          <w:rtl w:val="0"/>
        </w:rPr>
        <w:t>.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2.6.  </w:t>
      </w:r>
      <w:r>
        <w:rPr>
          <w:rStyle w:val="Немає"/>
          <w:rtl w:val="0"/>
        </w:rPr>
        <w:t>Участь у Програмі безкоштовна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2.7. </w:t>
      </w:r>
      <w:r>
        <w:rPr>
          <w:rStyle w:val="Немає"/>
          <w:rtl w:val="0"/>
        </w:rPr>
        <w:t>У Програмі можуть брати участь фізичні особи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надали актуальний номер телефону й адресу електронної пошти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2.8.  </w:t>
      </w:r>
      <w:r>
        <w:rPr>
          <w:rStyle w:val="Немає"/>
          <w:rtl w:val="0"/>
        </w:rPr>
        <w:t xml:space="preserve">Один клієнт </w:t>
      </w:r>
      <w:r>
        <w:rPr>
          <w:rStyle w:val="Немає"/>
          <w:rtl w:val="0"/>
        </w:rPr>
        <w:t xml:space="preserve">= </w:t>
      </w:r>
      <w:r>
        <w:rPr>
          <w:rStyle w:val="Немає"/>
          <w:rtl w:val="0"/>
        </w:rPr>
        <w:t xml:space="preserve">один бонусний акаунт </w:t>
      </w:r>
      <w:r>
        <w:rPr>
          <w:rStyle w:val="Немає"/>
          <w:rtl w:val="0"/>
        </w:rPr>
        <w:t xml:space="preserve">(1 </w:t>
      </w:r>
      <w:r>
        <w:rPr>
          <w:rStyle w:val="Немає"/>
          <w:rtl w:val="0"/>
        </w:rPr>
        <w:t xml:space="preserve">телефон </w:t>
      </w:r>
      <w:r>
        <w:rPr>
          <w:rStyle w:val="Немає"/>
          <w:rtl w:val="0"/>
        </w:rPr>
        <w:t xml:space="preserve">+ 1 e-mail). 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2.9. </w:t>
      </w:r>
      <w:r>
        <w:rPr>
          <w:rStyle w:val="Немає"/>
          <w:rtl w:val="0"/>
        </w:rPr>
        <w:t>У разі підозри на дублювання акаунтів бренд має право їх об’єднати або анулювати</w:t>
      </w:r>
      <w:r>
        <w:rPr>
          <w:rStyle w:val="Немає"/>
          <w:rtl w:val="0"/>
        </w:rPr>
        <w:t>.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2.10. </w:t>
      </w:r>
      <w:r>
        <w:rPr>
          <w:rStyle w:val="Немає"/>
          <w:rtl w:val="0"/>
        </w:rPr>
        <w:t>У разі зміни номера телефону клієнт повинен звернутися до підтримки бренду для перенесення бонусів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2.11. </w:t>
      </w:r>
      <w:r>
        <w:rPr>
          <w:rStyle w:val="Немає"/>
          <w:rtl w:val="0"/>
        </w:rPr>
        <w:t xml:space="preserve">Реєстрація клієнта у Програмі та надання персональних даних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номер телефону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ім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</w:t>
      </w:r>
      <w:r>
        <w:rPr>
          <w:rStyle w:val="Немає"/>
          <w:rtl w:val="0"/>
        </w:rPr>
        <w:t xml:space="preserve">, e-mail, </w:t>
      </w:r>
      <w:r>
        <w:rPr>
          <w:rStyle w:val="Немає"/>
          <w:rtl w:val="0"/>
        </w:rPr>
        <w:t>дата народження</w:t>
      </w:r>
      <w:r>
        <w:rPr>
          <w:rStyle w:val="Немає"/>
          <w:rtl w:val="0"/>
        </w:rPr>
        <w:t xml:space="preserve">) </w:t>
      </w:r>
      <w:r>
        <w:rPr>
          <w:rStyle w:val="Немає"/>
          <w:rtl w:val="0"/>
        </w:rPr>
        <w:t>підтверджують його згоду на участь у Програмі та згоду на обробку персональних даних</w:t>
      </w:r>
      <w:r>
        <w:rPr>
          <w:rStyle w:val="Немає"/>
          <w:rtl w:val="0"/>
        </w:rPr>
        <w:t>.</w:t>
      </w:r>
    </w:p>
    <w:p>
      <w:pPr>
        <w:pStyle w:val="Основний текст"/>
        <w:spacing w:after="145" w:line="259" w:lineRule="auto"/>
        <w:ind w:left="0" w:right="0" w:firstLine="0"/>
        <w:jc w:val="right"/>
      </w:pPr>
      <w:r>
        <w:rPr>
          <w:rStyle w:val="Немає"/>
        </w:rPr>
        <mc:AlternateContent>
          <mc:Choice Requires="wpg">
            <w:drawing xmlns:a="http://schemas.openxmlformats.org/drawingml/2006/main">
              <wp:inline distT="0" distB="0" distL="0" distR="0">
                <wp:extent cx="5738430" cy="13670"/>
                <wp:effectExtent l="0" t="0" r="0" b="0"/>
                <wp:docPr id="1073741838" name="officeArt object" descr="Групуват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430" cy="13670"/>
                          <a:chOff x="0" y="0"/>
                          <a:chExt cx="5738429" cy="13669"/>
                        </a:xfrm>
                      </wpg:grpSpPr>
                      <wps:wsp>
                        <wps:cNvPr id="1073741832" name="Shape 25"/>
                        <wps:cNvSpPr/>
                        <wps:spPr>
                          <a:xfrm>
                            <a:off x="0" y="969"/>
                            <a:ext cx="1270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3" name="Shape 26"/>
                        <wps:cNvSpPr/>
                        <wps:spPr>
                          <a:xfrm>
                            <a:off x="5449" y="969"/>
                            <a:ext cx="572213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4" name="Shape 27"/>
                        <wps:cNvSpPr/>
                        <wps:spPr>
                          <a:xfrm>
                            <a:off x="5725729" y="969"/>
                            <a:ext cx="12701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5" name="Shape 28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6" name="Shape 29"/>
                        <wps:cNvSpPr/>
                        <wps:spPr>
                          <a:xfrm>
                            <a:off x="5449" y="0"/>
                            <a:ext cx="572213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7" name="Shape 30"/>
                        <wps:cNvSpPr/>
                        <wps:spPr>
                          <a:xfrm>
                            <a:off x="5725729" y="0"/>
                            <a:ext cx="12701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33" style="visibility:visible;width:451.8pt;height:1.1pt;" coordorigin="0,0" coordsize="5738429,13669">
                <v:rect id="_x0000_s1034" style="position:absolute;left:0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5" style="position:absolute;left:5450;top:969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6" style="position:absolute;left:5725729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7" style="position:absolute;left:0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8" style="position:absolute;left:5450;top:0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9" style="position:absolute;left:5725729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Немає"/>
          <w:rtl w:val="0"/>
        </w:rPr>
        <w:t xml:space="preserve"> </w:t>
      </w:r>
    </w:p>
    <w:p>
      <w:pPr>
        <w:pStyle w:val="Рубрика"/>
        <w:numPr>
          <w:ilvl w:val="0"/>
          <w:numId w:val="5"/>
        </w:numPr>
        <w:ind w:right="55"/>
        <w:jc w:val="center"/>
      </w:pPr>
      <w:r>
        <w:rPr>
          <w:rStyle w:val="Немає"/>
          <w:rtl w:val="0"/>
        </w:rPr>
        <w:t>Ідентифікація учасника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3.1. </w:t>
      </w:r>
      <w:r>
        <w:rPr>
          <w:rStyle w:val="Немає"/>
          <w:rtl w:val="0"/>
        </w:rPr>
        <w:t xml:space="preserve">Основним ідентифікатором у Програмі є </w:t>
      </w:r>
      <w:r>
        <w:rPr>
          <w:rStyle w:val="Немає"/>
          <w:b w:val="1"/>
          <w:bCs w:val="1"/>
          <w:rtl w:val="0"/>
        </w:rPr>
        <w:t>номер телефону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 який відкрито бонусний рахунок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ind w:left="706" w:right="45" w:firstLine="0"/>
      </w:pPr>
      <w:r>
        <w:rPr>
          <w:rStyle w:val="Немає"/>
          <w:rtl w:val="0"/>
        </w:rPr>
        <w:t xml:space="preserve">3.2. </w:t>
      </w:r>
      <w:r>
        <w:rPr>
          <w:rStyle w:val="Немає"/>
          <w:rtl w:val="0"/>
        </w:rPr>
        <w:t xml:space="preserve">Додатковим засобом ідентифікації є </w:t>
      </w:r>
      <w:r>
        <w:rPr>
          <w:rStyle w:val="Немає"/>
          <w:rtl w:val="0"/>
        </w:rPr>
        <w:t xml:space="preserve">e-mail, </w:t>
      </w:r>
      <w:r>
        <w:rPr>
          <w:rStyle w:val="Немає"/>
          <w:rtl w:val="0"/>
        </w:rPr>
        <w:t>який використовується для</w:t>
      </w:r>
      <w:r>
        <w:rPr>
          <w:rStyle w:val="Немає"/>
          <w:rtl w:val="0"/>
        </w:rPr>
        <w:t xml:space="preserve">: </w:t>
      </w:r>
    </w:p>
    <w:p>
      <w:pPr>
        <w:pStyle w:val="Основний текст"/>
        <w:numPr>
          <w:ilvl w:val="0"/>
          <w:numId w:val="7"/>
        </w:numPr>
        <w:ind w:right="45"/>
      </w:pPr>
      <w:r>
        <w:rPr>
          <w:rStyle w:val="Немає"/>
          <w:rtl w:val="0"/>
        </w:rPr>
        <w:t>підтвердження реєстрації</w:t>
      </w:r>
      <w:r>
        <w:rPr>
          <w:rStyle w:val="Немає"/>
          <w:rtl w:val="0"/>
        </w:rPr>
        <w:t xml:space="preserve">, </w:t>
      </w:r>
    </w:p>
    <w:p>
      <w:pPr>
        <w:pStyle w:val="Основний текст"/>
        <w:numPr>
          <w:ilvl w:val="0"/>
          <w:numId w:val="7"/>
        </w:numPr>
        <w:ind w:right="45"/>
      </w:pPr>
      <w:r>
        <w:rPr>
          <w:rStyle w:val="Немає"/>
          <w:rtl w:val="0"/>
        </w:rPr>
        <w:t>відновлення доступу</w:t>
      </w:r>
      <w:r>
        <w:rPr>
          <w:rStyle w:val="Немає"/>
          <w:rtl w:val="0"/>
        </w:rPr>
        <w:t xml:space="preserve">, </w:t>
      </w:r>
    </w:p>
    <w:p>
      <w:pPr>
        <w:pStyle w:val="Основний текст"/>
        <w:numPr>
          <w:ilvl w:val="0"/>
          <w:numId w:val="7"/>
        </w:numPr>
        <w:ind w:right="45"/>
      </w:pPr>
      <w:r>
        <w:rPr>
          <w:rStyle w:val="Немає"/>
          <w:rtl w:val="0"/>
        </w:rPr>
        <w:t>сповіщень про зміни в Програмі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ind w:left="0" w:right="45" w:firstLine="0"/>
        <w:jc w:val="left"/>
      </w:pPr>
      <w:r>
        <w:rPr>
          <w:rStyle w:val="Немає"/>
          <w:rtl w:val="0"/>
        </w:rPr>
        <w:t xml:space="preserve">            3.3. </w:t>
      </w:r>
      <w:r>
        <w:rPr>
          <w:rStyle w:val="Немає"/>
          <w:rtl w:val="0"/>
        </w:rPr>
        <w:t>Учасник не може мати більш ніж одного бонусного акаунту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У разі дублювання акаунтів бренд має право об’єднати їх або анулювати некоректні записи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spacing w:after="39"/>
        <w:ind w:left="360" w:right="45" w:firstLine="0"/>
      </w:pPr>
      <w:r>
        <w:rPr>
          <w:rStyle w:val="Немає"/>
          <w:rtl w:val="0"/>
          <w:lang w:val="de-DE"/>
        </w:rPr>
        <w:t xml:space="preserve">     3.4. </w:t>
      </w:r>
      <w:r>
        <w:rPr>
          <w:rStyle w:val="Немає"/>
          <w:rtl w:val="0"/>
        </w:rPr>
        <w:t xml:space="preserve">У випадку зміни номера телефону учасник повинен звернутися до підтримки </w:t>
      </w:r>
      <w:r>
        <w:rPr>
          <w:rStyle w:val="Немає"/>
          <w:rtl w:val="0"/>
          <w:lang w:val="de-DE"/>
        </w:rPr>
        <w:t xml:space="preserve">HEY BECCA </w:t>
      </w:r>
      <w:r>
        <w:rPr>
          <w:rStyle w:val="Немає"/>
          <w:rtl w:val="0"/>
        </w:rPr>
        <w:t>для перенесення бонусів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spacing w:after="150" w:line="259" w:lineRule="auto"/>
        <w:ind w:left="0" w:right="0" w:firstLine="0"/>
        <w:jc w:val="right"/>
      </w:pPr>
      <w:r>
        <w:rPr>
          <w:rStyle w:val="Немає"/>
        </w:rPr>
        <mc:AlternateContent>
          <mc:Choice Requires="wpg">
            <w:drawing xmlns:a="http://schemas.openxmlformats.org/drawingml/2006/main">
              <wp:inline distT="0" distB="0" distL="0" distR="0">
                <wp:extent cx="5738430" cy="13670"/>
                <wp:effectExtent l="0" t="0" r="0" b="0"/>
                <wp:docPr id="1073741845" name="officeArt object" descr="Групуват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430" cy="13670"/>
                          <a:chOff x="0" y="0"/>
                          <a:chExt cx="5738429" cy="13669"/>
                        </a:xfrm>
                      </wpg:grpSpPr>
                      <wps:wsp>
                        <wps:cNvPr id="1073741839" name="Shape 46"/>
                        <wps:cNvSpPr/>
                        <wps:spPr>
                          <a:xfrm>
                            <a:off x="0" y="969"/>
                            <a:ext cx="1270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0" name="Shape 47"/>
                        <wps:cNvSpPr/>
                        <wps:spPr>
                          <a:xfrm>
                            <a:off x="5449" y="969"/>
                            <a:ext cx="572213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48"/>
                        <wps:cNvSpPr/>
                        <wps:spPr>
                          <a:xfrm>
                            <a:off x="5725729" y="969"/>
                            <a:ext cx="12701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2" name="Shape 49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3" name="Shape 50"/>
                        <wps:cNvSpPr/>
                        <wps:spPr>
                          <a:xfrm>
                            <a:off x="5449" y="0"/>
                            <a:ext cx="572213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4" name="Shape 51"/>
                        <wps:cNvSpPr/>
                        <wps:spPr>
                          <a:xfrm>
                            <a:off x="5725729" y="0"/>
                            <a:ext cx="12701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40" style="visibility:visible;width:451.8pt;height:1.1pt;" coordorigin="0,0" coordsize="5738429,13669">
                <v:rect id="_x0000_s1041" style="position:absolute;left:0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2" style="position:absolute;left:5450;top:969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3" style="position:absolute;left:5725729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4" style="position:absolute;left:0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5" style="position:absolute;left:5450;top:0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6" style="position:absolute;left:5725729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Немає"/>
          <w:rtl w:val="0"/>
        </w:rPr>
        <w:t xml:space="preserve"> </w:t>
      </w:r>
    </w:p>
    <w:p>
      <w:pPr>
        <w:pStyle w:val="Рубрика"/>
        <w:numPr>
          <w:ilvl w:val="0"/>
          <w:numId w:val="8"/>
        </w:numPr>
        <w:ind w:right="55"/>
      </w:pPr>
      <w:r>
        <w:rPr>
          <w:rStyle w:val="Немає"/>
          <w:rtl w:val="0"/>
        </w:rPr>
        <w:t xml:space="preserve">Рівні програми </w:t>
      </w:r>
      <w:r>
        <w:rPr>
          <w:rStyle w:val="Немає"/>
          <w:rtl w:val="0"/>
        </w:rPr>
        <w:t xml:space="preserve">(Status Levels) </w:t>
      </w:r>
    </w:p>
    <w:p>
      <w:pPr>
        <w:pStyle w:val="Основний текст"/>
        <w:spacing w:after="99"/>
        <w:ind w:left="0" w:right="45" w:firstLine="711"/>
      </w:pPr>
      <w:r>
        <w:rPr>
          <w:rStyle w:val="Немає"/>
          <w:rtl w:val="0"/>
          <w:lang w:val="en-US"/>
        </w:rPr>
        <w:t xml:space="preserve">HEY BECCA Loyalty Club </w:t>
      </w:r>
      <w:r>
        <w:rPr>
          <w:rStyle w:val="Немає"/>
          <w:rtl w:val="0"/>
        </w:rPr>
        <w:t>має п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ятирівневу систему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стимулює регулярні покупки та надає більше переваг активним клієнткам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Чим більше витрачаєш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тим більше бонусів отримуєш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Бонуси анулюються раз на рік</w:t>
      </w:r>
      <w:r>
        <w:rPr>
          <w:rStyle w:val="Немає"/>
          <w:rtl w:val="0"/>
        </w:rPr>
        <w:t>.</w:t>
      </w:r>
    </w:p>
    <w:p>
      <w:pPr>
        <w:pStyle w:val="Рубрика 2"/>
        <w:numPr>
          <w:ilvl w:val="1"/>
          <w:numId w:val="8"/>
        </w:numPr>
        <w:ind w:right="55"/>
      </w:pPr>
      <w:r>
        <w:rPr>
          <w:rStyle w:val="Немає"/>
          <w:rtl w:val="0"/>
        </w:rPr>
        <w:t>Рівні участі та їхні переваги</w:t>
      </w:r>
      <w:r>
        <w:rPr>
          <w:rStyle w:val="Немає"/>
          <w:rtl w:val="0"/>
        </w:rPr>
        <w:t xml:space="preserve">: </w:t>
      </w:r>
    </w:p>
    <w:p>
      <w:pPr>
        <w:pStyle w:val="Основний текст"/>
        <w:spacing w:after="30" w:line="230" w:lineRule="auto"/>
        <w:ind w:left="706" w:right="3244" w:firstLine="0"/>
        <w:jc w:val="left"/>
      </w:pPr>
      <w:r>
        <w:rPr>
          <w:rStyle w:val="Немає"/>
          <w:b w:val="1"/>
          <w:bCs w:val="1"/>
          <w:sz w:val="27"/>
          <w:szCs w:val="27"/>
          <w:rtl w:val="0"/>
          <w:lang w:val="en-US"/>
        </w:rPr>
        <w:t>1. Starter becca</w:t>
      </w:r>
      <w:r>
        <w:rPr>
          <w:rStyle w:val="Немає"/>
          <w:b w:val="1"/>
          <w:bCs w:val="1"/>
          <w:sz w:val="27"/>
          <w:szCs w:val="27"/>
          <w:rtl w:val="1"/>
        </w:rPr>
        <w:t>’</w:t>
      </w:r>
      <w:r>
        <w:rPr>
          <w:rStyle w:val="Немає"/>
          <w:b w:val="1"/>
          <w:bCs w:val="1"/>
          <w:sz w:val="27"/>
          <w:szCs w:val="27"/>
          <w:rtl w:val="0"/>
          <w:lang w:val="en-US"/>
        </w:rPr>
        <w:t>s girl (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покупки до </w:t>
      </w:r>
      <w:r>
        <w:rPr>
          <w:rStyle w:val="Немає"/>
          <w:b w:val="1"/>
          <w:bCs w:val="1"/>
          <w:sz w:val="27"/>
          <w:szCs w:val="27"/>
          <w:rtl w:val="0"/>
          <w:lang w:val="en-US"/>
        </w:rPr>
        <w:t>8</w:t>
      </w:r>
      <w:r>
        <w:rPr>
          <w:rStyle w:val="Немає"/>
          <w:b w:val="1"/>
          <w:bCs w:val="1"/>
          <w:sz w:val="27"/>
          <w:szCs w:val="27"/>
          <w:rtl w:val="0"/>
        </w:rPr>
        <w:t> 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000 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грн 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/ </w:t>
      </w:r>
      <w:r>
        <w:rPr>
          <w:rStyle w:val="Немає"/>
          <w:b w:val="1"/>
          <w:bCs w:val="1"/>
          <w:sz w:val="27"/>
          <w:szCs w:val="27"/>
          <w:rtl w:val="0"/>
        </w:rPr>
        <w:t>рік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) </w:t>
      </w:r>
    </w:p>
    <w:p>
      <w:pPr>
        <w:pStyle w:val="Основний текст"/>
        <w:numPr>
          <w:ilvl w:val="0"/>
          <w:numId w:val="10"/>
        </w:numPr>
        <w:ind w:right="45"/>
      </w:pPr>
      <w:r>
        <w:rPr>
          <w:rStyle w:val="Немає"/>
          <w:rtl w:val="0"/>
        </w:rPr>
        <w:t>Нарахування</w:t>
      </w:r>
      <w:r>
        <w:rPr>
          <w:rStyle w:val="Немає"/>
          <w:rtl w:val="0"/>
        </w:rPr>
        <w:t xml:space="preserve">: </w:t>
      </w:r>
      <w:r>
        <w:rPr>
          <w:rStyle w:val="Немає"/>
          <w:b w:val="1"/>
          <w:bCs w:val="1"/>
          <w:rtl w:val="0"/>
        </w:rPr>
        <w:t xml:space="preserve">2% </w:t>
      </w:r>
      <w:r>
        <w:rPr>
          <w:rStyle w:val="Немає"/>
          <w:b w:val="1"/>
          <w:bCs w:val="1"/>
          <w:rtl w:val="0"/>
        </w:rPr>
        <w:t>бонусів</w:t>
      </w:r>
      <w:r>
        <w:rPr>
          <w:rStyle w:val="Немає"/>
          <w:rtl w:val="0"/>
        </w:rPr>
        <w:t xml:space="preserve"> від суми покупки конвертується в бонусні кошти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numPr>
          <w:ilvl w:val="0"/>
          <w:numId w:val="10"/>
        </w:numPr>
        <w:ind w:right="45"/>
      </w:pPr>
      <w:r>
        <w:rPr>
          <w:rStyle w:val="Немає"/>
          <w:rtl w:val="0"/>
        </w:rPr>
        <w:t>Доступ до новин бренду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spacing w:after="1" w:line="230" w:lineRule="auto"/>
        <w:ind w:right="45"/>
      </w:pPr>
      <w:r>
        <w:rPr>
          <w:rStyle w:val="Немає"/>
          <w:b w:val="1"/>
          <w:bCs w:val="1"/>
          <w:sz w:val="27"/>
          <w:szCs w:val="27"/>
          <w:rtl w:val="0"/>
          <w:lang w:val="en-US"/>
        </w:rPr>
        <w:t xml:space="preserve">         2. Cool becca</w:t>
      </w:r>
      <w:r>
        <w:rPr>
          <w:rStyle w:val="Немає"/>
          <w:b w:val="1"/>
          <w:bCs w:val="1"/>
          <w:sz w:val="27"/>
          <w:szCs w:val="27"/>
          <w:rtl w:val="1"/>
        </w:rPr>
        <w:t>’</w:t>
      </w:r>
      <w:r>
        <w:rPr>
          <w:rStyle w:val="Немає"/>
          <w:b w:val="1"/>
          <w:bCs w:val="1"/>
          <w:sz w:val="27"/>
          <w:szCs w:val="27"/>
          <w:rtl w:val="0"/>
          <w:lang w:val="en-US"/>
        </w:rPr>
        <w:t>s girl (</w:t>
      </w:r>
      <w:r>
        <w:rPr>
          <w:rStyle w:val="Немає"/>
          <w:b w:val="1"/>
          <w:bCs w:val="1"/>
          <w:sz w:val="27"/>
          <w:szCs w:val="27"/>
          <w:rtl w:val="0"/>
        </w:rPr>
        <w:t>покупки ві</w:t>
      </w:r>
      <w:r>
        <w:rPr>
          <w:rStyle w:val="Немає"/>
          <w:b w:val="1"/>
          <w:bCs w:val="1"/>
          <w:sz w:val="27"/>
          <w:szCs w:val="27"/>
          <w:rtl w:val="0"/>
        </w:rPr>
        <w:t>д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 </w:t>
      </w:r>
      <w:r>
        <w:rPr>
          <w:rStyle w:val="Немає"/>
          <w:b w:val="1"/>
          <w:bCs w:val="1"/>
          <w:sz w:val="27"/>
          <w:szCs w:val="27"/>
          <w:rtl w:val="0"/>
        </w:rPr>
        <w:t>8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 000 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до </w:t>
      </w:r>
      <w:r>
        <w:rPr>
          <w:rStyle w:val="Немає"/>
          <w:b w:val="1"/>
          <w:bCs w:val="1"/>
          <w:sz w:val="27"/>
          <w:szCs w:val="27"/>
          <w:rtl w:val="0"/>
        </w:rPr>
        <w:t>4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0 000 </w:t>
      </w:r>
      <w:r>
        <w:rPr>
          <w:rStyle w:val="Немає"/>
          <w:b w:val="1"/>
          <w:bCs w:val="1"/>
          <w:sz w:val="27"/>
          <w:szCs w:val="27"/>
          <w:rtl w:val="0"/>
        </w:rPr>
        <w:t>грн</w:t>
      </w:r>
      <w:r>
        <w:rPr>
          <w:rStyle w:val="Немає"/>
          <w:b w:val="1"/>
          <w:bCs w:val="1"/>
          <w:sz w:val="27"/>
          <w:szCs w:val="27"/>
          <w:rtl w:val="0"/>
        </w:rPr>
        <w:t>/</w:t>
      </w:r>
      <w:r>
        <w:rPr>
          <w:rStyle w:val="Немає"/>
          <w:b w:val="1"/>
          <w:bCs w:val="1"/>
          <w:sz w:val="27"/>
          <w:szCs w:val="27"/>
          <w:rtl w:val="0"/>
        </w:rPr>
        <w:t>рік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) </w:t>
      </w:r>
    </w:p>
    <w:p>
      <w:pPr>
        <w:pStyle w:val="Основний текст"/>
        <w:numPr>
          <w:ilvl w:val="0"/>
          <w:numId w:val="10"/>
        </w:numPr>
        <w:ind w:right="45"/>
      </w:pPr>
      <w:r>
        <w:rPr>
          <w:rStyle w:val="Немає"/>
          <w:rtl w:val="0"/>
        </w:rPr>
        <w:t>Нарахування</w:t>
      </w:r>
      <w:r>
        <w:rPr>
          <w:rStyle w:val="Немає"/>
          <w:rtl w:val="0"/>
        </w:rPr>
        <w:t xml:space="preserve">: </w:t>
      </w:r>
      <w:r>
        <w:rPr>
          <w:rStyle w:val="Немає"/>
          <w:b w:val="1"/>
          <w:bCs w:val="1"/>
          <w:rtl w:val="0"/>
        </w:rPr>
        <w:t xml:space="preserve">5% </w:t>
      </w:r>
      <w:r>
        <w:rPr>
          <w:rStyle w:val="Немає"/>
          <w:b w:val="1"/>
          <w:bCs w:val="1"/>
          <w:rtl w:val="0"/>
        </w:rPr>
        <w:t xml:space="preserve">бонусів </w:t>
      </w:r>
      <w:r>
        <w:rPr>
          <w:rStyle w:val="Немає"/>
          <w:rtl w:val="0"/>
        </w:rPr>
        <w:t>від суми покупки конверту</w:t>
      </w:r>
      <w:r>
        <w:rPr>
          <w:rStyle w:val="Немає"/>
          <w:rtl w:val="0"/>
        </w:rPr>
        <w:t>є</w:t>
      </w:r>
      <w:r>
        <w:rPr>
          <w:rStyle w:val="Немає"/>
          <w:rtl w:val="0"/>
        </w:rPr>
        <w:t>ться в бонусні кошти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numPr>
          <w:ilvl w:val="0"/>
          <w:numId w:val="10"/>
        </w:numPr>
        <w:spacing w:after="0" w:line="276" w:lineRule="auto"/>
        <w:ind w:right="45"/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Доступ до новин бренду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"/>
        <w:numPr>
          <w:ilvl w:val="0"/>
          <w:numId w:val="10"/>
        </w:numPr>
        <w:bidi w:val="0"/>
        <w:spacing w:after="140" w:line="276" w:lineRule="auto"/>
        <w:ind w:right="45"/>
        <w:jc w:val="both"/>
        <w:rPr>
          <w:rtl w:val="0"/>
        </w:rPr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Доступ до ексклюзивних розпродажів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"/>
        <w:spacing w:after="1" w:line="230" w:lineRule="auto"/>
        <w:ind w:right="45"/>
      </w:pPr>
      <w:r>
        <w:rPr>
          <w:rStyle w:val="Немає"/>
          <w:b w:val="1"/>
          <w:bCs w:val="1"/>
          <w:sz w:val="27"/>
          <w:szCs w:val="27"/>
          <w:rtl w:val="0"/>
          <w:lang w:val="de-DE"/>
        </w:rPr>
        <w:t xml:space="preserve">         3. Active becca</w:t>
      </w:r>
      <w:r>
        <w:rPr>
          <w:rStyle w:val="Немає"/>
          <w:b w:val="1"/>
          <w:bCs w:val="1"/>
          <w:sz w:val="27"/>
          <w:szCs w:val="27"/>
          <w:rtl w:val="1"/>
        </w:rPr>
        <w:t>’</w:t>
      </w:r>
      <w:r>
        <w:rPr>
          <w:rStyle w:val="Немає"/>
          <w:b w:val="1"/>
          <w:bCs w:val="1"/>
          <w:sz w:val="27"/>
          <w:szCs w:val="27"/>
          <w:rtl w:val="0"/>
          <w:lang w:val="en-US"/>
        </w:rPr>
        <w:t>s girl (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покупки від </w:t>
      </w:r>
      <w:r>
        <w:rPr>
          <w:rStyle w:val="Немає"/>
          <w:b w:val="1"/>
          <w:bCs w:val="1"/>
          <w:sz w:val="27"/>
          <w:szCs w:val="27"/>
          <w:rtl w:val="0"/>
        </w:rPr>
        <w:t>4</w:t>
      </w:r>
      <w:r>
        <w:rPr>
          <w:rStyle w:val="Немає"/>
          <w:b w:val="1"/>
          <w:bCs w:val="1"/>
          <w:sz w:val="27"/>
          <w:szCs w:val="27"/>
          <w:rtl w:val="0"/>
        </w:rPr>
        <w:t>0</w:t>
      </w:r>
      <w:r>
        <w:rPr>
          <w:rStyle w:val="Немає"/>
          <w:b w:val="1"/>
          <w:bCs w:val="1"/>
          <w:sz w:val="27"/>
          <w:szCs w:val="27"/>
          <w:rtl w:val="0"/>
        </w:rPr>
        <w:t> 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000 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до </w:t>
      </w:r>
      <w:r>
        <w:rPr>
          <w:rStyle w:val="Немає"/>
          <w:b w:val="1"/>
          <w:bCs w:val="1"/>
          <w:sz w:val="27"/>
          <w:szCs w:val="27"/>
          <w:rtl w:val="0"/>
        </w:rPr>
        <w:t>12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0 000 </w:t>
      </w:r>
      <w:r>
        <w:rPr>
          <w:rStyle w:val="Немає"/>
          <w:b w:val="1"/>
          <w:bCs w:val="1"/>
          <w:sz w:val="27"/>
          <w:szCs w:val="27"/>
          <w:rtl w:val="0"/>
        </w:rPr>
        <w:t>грн</w:t>
      </w:r>
      <w:r>
        <w:rPr>
          <w:rStyle w:val="Немає"/>
          <w:b w:val="1"/>
          <w:bCs w:val="1"/>
          <w:sz w:val="27"/>
          <w:szCs w:val="27"/>
          <w:rtl w:val="0"/>
        </w:rPr>
        <w:t>/</w:t>
      </w:r>
      <w:r>
        <w:rPr>
          <w:rStyle w:val="Немає"/>
          <w:b w:val="1"/>
          <w:bCs w:val="1"/>
          <w:sz w:val="27"/>
          <w:szCs w:val="27"/>
          <w:rtl w:val="0"/>
        </w:rPr>
        <w:t>рік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) </w:t>
      </w:r>
    </w:p>
    <w:p>
      <w:pPr>
        <w:pStyle w:val="Основний текст"/>
        <w:numPr>
          <w:ilvl w:val="0"/>
          <w:numId w:val="10"/>
        </w:numPr>
        <w:ind w:right="45"/>
      </w:pPr>
      <w:r>
        <w:rPr>
          <w:rStyle w:val="Немає"/>
          <w:rtl w:val="0"/>
        </w:rPr>
        <w:t>Нарахування</w:t>
      </w:r>
      <w:r>
        <w:rPr>
          <w:rStyle w:val="Немає"/>
          <w:rtl w:val="0"/>
        </w:rPr>
        <w:t xml:space="preserve">: </w:t>
      </w:r>
      <w:r>
        <w:rPr>
          <w:rStyle w:val="Немає"/>
          <w:b w:val="1"/>
          <w:bCs w:val="1"/>
          <w:rtl w:val="0"/>
        </w:rPr>
        <w:t xml:space="preserve">10% </w:t>
      </w:r>
      <w:r>
        <w:rPr>
          <w:rStyle w:val="Немає"/>
          <w:b w:val="1"/>
          <w:bCs w:val="1"/>
          <w:rtl w:val="0"/>
        </w:rPr>
        <w:t xml:space="preserve">бонусів </w:t>
      </w:r>
      <w:r>
        <w:rPr>
          <w:rStyle w:val="Немає"/>
          <w:rtl w:val="0"/>
        </w:rPr>
        <w:t>від суми покупки конвертується в бонусні кошти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numPr>
          <w:ilvl w:val="0"/>
          <w:numId w:val="10"/>
        </w:numPr>
        <w:ind w:right="45"/>
      </w:pPr>
      <w:r>
        <w:rPr>
          <w:rStyle w:val="Немає"/>
          <w:rtl w:val="0"/>
        </w:rPr>
        <w:t>Доступ до новин бренду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numPr>
          <w:ilvl w:val="0"/>
          <w:numId w:val="10"/>
        </w:numPr>
        <w:ind w:right="45"/>
      </w:pPr>
      <w:r>
        <w:rPr>
          <w:rStyle w:val="Немає"/>
          <w:rtl w:val="0"/>
        </w:rPr>
        <w:t>Доступ до ексклюзивних розпродажів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numPr>
          <w:ilvl w:val="0"/>
          <w:numId w:val="10"/>
        </w:numPr>
        <w:ind w:right="45"/>
      </w:pPr>
      <w:r>
        <w:rPr>
          <w:rStyle w:val="Немає"/>
          <w:rtl w:val="0"/>
        </w:rPr>
        <w:t>Участь в івентах</w:t>
      </w:r>
      <w:r>
        <w:rPr>
          <w:rStyle w:val="Немає"/>
          <w:rtl w:val="0"/>
        </w:rPr>
        <w:t>.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 </w:t>
      </w:r>
    </w:p>
    <w:p>
      <w:pPr>
        <w:pStyle w:val="Основний текст"/>
        <w:ind w:right="45"/>
      </w:pPr>
      <w:r>
        <w:rPr>
          <w:rStyle w:val="Немає"/>
          <w:b w:val="1"/>
          <w:bCs w:val="1"/>
          <w:sz w:val="27"/>
          <w:szCs w:val="27"/>
          <w:rtl w:val="0"/>
          <w:lang w:val="de-DE"/>
        </w:rPr>
        <w:t xml:space="preserve">         4. Boss becca</w:t>
      </w:r>
      <w:r>
        <w:rPr>
          <w:rStyle w:val="Немає"/>
          <w:b w:val="1"/>
          <w:bCs w:val="1"/>
          <w:sz w:val="27"/>
          <w:szCs w:val="27"/>
          <w:rtl w:val="1"/>
        </w:rPr>
        <w:t>’</w:t>
      </w:r>
      <w:r>
        <w:rPr>
          <w:rStyle w:val="Немає"/>
          <w:b w:val="1"/>
          <w:bCs w:val="1"/>
          <w:sz w:val="27"/>
          <w:szCs w:val="27"/>
          <w:rtl w:val="0"/>
          <w:lang w:val="en-US"/>
        </w:rPr>
        <w:t>s girl (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покупки від </w:t>
      </w:r>
      <w:r>
        <w:rPr>
          <w:rStyle w:val="Немає"/>
          <w:b w:val="1"/>
          <w:bCs w:val="1"/>
          <w:sz w:val="27"/>
          <w:szCs w:val="27"/>
          <w:rtl w:val="0"/>
        </w:rPr>
        <w:t>1</w:t>
      </w:r>
      <w:r>
        <w:rPr>
          <w:rStyle w:val="Немає"/>
          <w:b w:val="1"/>
          <w:bCs w:val="1"/>
          <w:sz w:val="27"/>
          <w:szCs w:val="27"/>
          <w:rtl w:val="0"/>
        </w:rPr>
        <w:t>2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0 000 </w:t>
      </w:r>
      <w:r>
        <w:rPr>
          <w:rStyle w:val="Немає"/>
          <w:b w:val="1"/>
          <w:bCs w:val="1"/>
          <w:sz w:val="27"/>
          <w:szCs w:val="27"/>
          <w:rtl w:val="0"/>
        </w:rPr>
        <w:t>грн</w:t>
      </w:r>
      <w:r>
        <w:rPr>
          <w:rStyle w:val="Немає"/>
          <w:b w:val="1"/>
          <w:bCs w:val="1"/>
          <w:sz w:val="27"/>
          <w:szCs w:val="27"/>
          <w:rtl w:val="0"/>
        </w:rPr>
        <w:t>/</w:t>
      </w:r>
      <w:r>
        <w:rPr>
          <w:rStyle w:val="Немає"/>
          <w:b w:val="1"/>
          <w:bCs w:val="1"/>
          <w:sz w:val="27"/>
          <w:szCs w:val="27"/>
          <w:rtl w:val="0"/>
        </w:rPr>
        <w:t>рік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) </w:t>
      </w:r>
    </w:p>
    <w:p>
      <w:pPr>
        <w:pStyle w:val="Основний текст"/>
        <w:numPr>
          <w:ilvl w:val="0"/>
          <w:numId w:val="10"/>
        </w:numPr>
        <w:ind w:right="45"/>
      </w:pPr>
      <w:r>
        <w:rPr>
          <w:rStyle w:val="Немає"/>
          <w:rtl w:val="0"/>
        </w:rPr>
        <w:t>Нарахування</w:t>
      </w:r>
      <w:r>
        <w:rPr>
          <w:rStyle w:val="Немає"/>
          <w:rtl w:val="0"/>
        </w:rPr>
        <w:t xml:space="preserve">: </w:t>
      </w:r>
      <w:r>
        <w:rPr>
          <w:rStyle w:val="Немає"/>
          <w:b w:val="1"/>
          <w:bCs w:val="1"/>
          <w:rtl w:val="0"/>
        </w:rPr>
        <w:t xml:space="preserve">15% </w:t>
      </w:r>
      <w:r>
        <w:rPr>
          <w:rStyle w:val="Немає"/>
          <w:b w:val="1"/>
          <w:bCs w:val="1"/>
          <w:rtl w:val="0"/>
        </w:rPr>
        <w:t xml:space="preserve">бонусів </w:t>
      </w:r>
      <w:r>
        <w:rPr>
          <w:rStyle w:val="Немає"/>
          <w:rtl w:val="0"/>
        </w:rPr>
        <w:t>від суми покупки конвертується в бонусні кошти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numPr>
          <w:ilvl w:val="0"/>
          <w:numId w:val="10"/>
        </w:numPr>
        <w:ind w:right="45"/>
      </w:pPr>
      <w:r>
        <w:rPr>
          <w:rStyle w:val="Немає"/>
          <w:rtl w:val="0"/>
        </w:rPr>
        <w:t>Доступ до новин бренду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numPr>
          <w:ilvl w:val="0"/>
          <w:numId w:val="10"/>
        </w:numPr>
        <w:ind w:right="45"/>
      </w:pPr>
      <w:r>
        <w:rPr>
          <w:rStyle w:val="Немає"/>
          <w:rtl w:val="0"/>
        </w:rPr>
        <w:t>Доступ до ексклюзивних розпродажів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numPr>
          <w:ilvl w:val="0"/>
          <w:numId w:val="10"/>
        </w:numPr>
        <w:spacing w:after="1" w:line="230" w:lineRule="auto"/>
        <w:ind w:right="45"/>
      </w:pPr>
      <w:r>
        <w:rPr>
          <w:rStyle w:val="Немає"/>
          <w:rtl w:val="0"/>
        </w:rPr>
        <w:t>Участь в івентах</w:t>
      </w:r>
      <w:r>
        <w:rPr>
          <w:rStyle w:val="Немає"/>
          <w:rtl w:val="0"/>
        </w:rPr>
        <w:t>.</w:t>
      </w:r>
      <w:r>
        <w:rPr>
          <w:rStyle w:val="Немає"/>
          <w:b w:val="1"/>
          <w:bCs w:val="1"/>
          <w:sz w:val="27"/>
          <w:szCs w:val="27"/>
          <w:rtl w:val="0"/>
        </w:rPr>
        <w:t xml:space="preserve"> </w:t>
      </w:r>
    </w:p>
    <w:p>
      <w:pPr>
        <w:pStyle w:val="Основний текст"/>
        <w:numPr>
          <w:ilvl w:val="0"/>
          <w:numId w:val="10"/>
        </w:numPr>
        <w:spacing w:after="1" w:line="230" w:lineRule="auto"/>
        <w:ind w:right="45"/>
      </w:pPr>
      <w:r>
        <w:rPr>
          <w:rStyle w:val="Немає"/>
          <w:rtl w:val="0"/>
        </w:rPr>
        <w:t>Додаткові подарунки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spacing w:after="1" w:line="230" w:lineRule="auto"/>
        <w:ind w:right="45"/>
      </w:pPr>
      <w:r>
        <w:rPr>
          <w:rStyle w:val="Немає"/>
          <w:b w:val="1"/>
          <w:bCs w:val="1"/>
          <w:sz w:val="27"/>
          <w:szCs w:val="27"/>
          <w:rtl w:val="0"/>
        </w:rPr>
        <w:t xml:space="preserve">     </w:t>
      </w:r>
    </w:p>
    <w:p>
      <w:pPr>
        <w:pStyle w:val="Основний текст"/>
        <w:spacing w:after="35" w:line="259" w:lineRule="auto"/>
        <w:ind w:left="0" w:right="0" w:firstLine="0"/>
        <w:jc w:val="right"/>
      </w:pPr>
      <w:r>
        <w:rPr>
          <w:rStyle w:val="Немає"/>
        </w:rPr>
        <mc:AlternateContent>
          <mc:Choice Requires="wpg">
            <w:drawing xmlns:a="http://schemas.openxmlformats.org/drawingml/2006/main">
              <wp:inline distT="0" distB="0" distL="0" distR="0">
                <wp:extent cx="5738430" cy="13670"/>
                <wp:effectExtent l="0" t="0" r="0" b="0"/>
                <wp:docPr id="1073741852" name="officeArt object" descr="Групуват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430" cy="13670"/>
                          <a:chOff x="0" y="0"/>
                          <a:chExt cx="5738429" cy="13669"/>
                        </a:xfrm>
                      </wpg:grpSpPr>
                      <wps:wsp>
                        <wps:cNvPr id="1073741846" name="Shape 39"/>
                        <wps:cNvSpPr/>
                        <wps:spPr>
                          <a:xfrm>
                            <a:off x="0" y="969"/>
                            <a:ext cx="1270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7" name="Shape 40"/>
                        <wps:cNvSpPr/>
                        <wps:spPr>
                          <a:xfrm>
                            <a:off x="5449" y="969"/>
                            <a:ext cx="572213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8" name="Shape 41"/>
                        <wps:cNvSpPr/>
                        <wps:spPr>
                          <a:xfrm>
                            <a:off x="5725729" y="969"/>
                            <a:ext cx="12701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9" name="Shape 42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0" name="Shape 43"/>
                        <wps:cNvSpPr/>
                        <wps:spPr>
                          <a:xfrm>
                            <a:off x="5449" y="0"/>
                            <a:ext cx="572213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1" name="Shape 44"/>
                        <wps:cNvSpPr/>
                        <wps:spPr>
                          <a:xfrm>
                            <a:off x="5725729" y="0"/>
                            <a:ext cx="12701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47" style="visibility:visible;width:451.8pt;height:1.1pt;" coordorigin="0,0" coordsize="5738429,13669">
                <v:rect id="_x0000_s1048" style="position:absolute;left:0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9" style="position:absolute;left:5450;top:969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50" style="position:absolute;left:5725729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51" style="position:absolute;left:0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52" style="position:absolute;left:5450;top:0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53" style="position:absolute;left:5725729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Немає"/>
          <w:rtl w:val="0"/>
        </w:rPr>
        <w:t xml:space="preserve"> </w:t>
      </w:r>
    </w:p>
    <w:p>
      <w:pPr>
        <w:pStyle w:val="Рубрика 2"/>
        <w:numPr>
          <w:ilvl w:val="1"/>
          <w:numId w:val="11"/>
        </w:numPr>
        <w:bidi w:val="0"/>
        <w:ind w:right="55"/>
        <w:jc w:val="center"/>
        <w:rPr>
          <w:sz w:val="44"/>
          <w:szCs w:val="44"/>
          <w:rtl w:val="0"/>
        </w:rPr>
      </w:pPr>
      <w:r>
        <w:rPr>
          <w:rStyle w:val="Немає"/>
          <w:sz w:val="44"/>
          <w:szCs w:val="44"/>
          <w:rtl w:val="0"/>
        </w:rPr>
        <w:t>Перехід на інші рівні Програми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4.2.1. </w:t>
      </w:r>
      <w:r>
        <w:rPr>
          <w:rStyle w:val="Немає"/>
          <w:rtl w:val="0"/>
        </w:rPr>
        <w:t xml:space="preserve">Статус визначається за сумою покупок </w:t>
      </w:r>
      <w:r>
        <w:rPr>
          <w:rStyle w:val="Немає"/>
          <w:rtl w:val="0"/>
        </w:rPr>
        <w:t>необмеженого терміну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4.2.2. </w:t>
      </w:r>
      <w:r>
        <w:rPr>
          <w:rStyle w:val="Немає"/>
          <w:rtl w:val="0"/>
        </w:rPr>
        <w:t>Перехід на інший рівень відбувається автоматично після досягнення відповідного порогу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4.2.3. </w:t>
      </w:r>
      <w:r>
        <w:rPr>
          <w:rStyle w:val="Немає"/>
          <w:rtl w:val="0"/>
          <w:lang w:val="ru-RU"/>
        </w:rPr>
        <w:t xml:space="preserve">Статус </w:t>
      </w:r>
      <w:r>
        <w:rPr>
          <w:rStyle w:val="Немає"/>
          <w:rtl w:val="0"/>
        </w:rPr>
        <w:t>учасника зберігається незалежно від оновлення конусного балансу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Один раз на рік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накопичені бонуси анулюються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 цьому поточний рівень статусу учасника не змінюється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spacing w:after="39"/>
        <w:ind w:left="0" w:right="45" w:firstLine="711"/>
      </w:pPr>
      <w:r>
        <w:rPr>
          <w:rStyle w:val="Немає"/>
          <w:rtl w:val="0"/>
        </w:rPr>
        <w:t xml:space="preserve">4.2.4. HEY BECCA </w:t>
      </w:r>
      <w:r>
        <w:rPr>
          <w:rStyle w:val="Немає"/>
          <w:rtl w:val="0"/>
        </w:rPr>
        <w:t>залишає за собою право проводити індивідуальні оновлення статусів за активність у соцмережах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участь в івентах тощо</w:t>
      </w:r>
      <w:r>
        <w:rPr>
          <w:rStyle w:val="Немає"/>
          <w:rtl w:val="0"/>
        </w:rPr>
        <w:t>.</w:t>
      </w:r>
    </w:p>
    <w:p>
      <w:pPr>
        <w:pStyle w:val="Основний текст"/>
        <w:spacing w:after="145" w:line="259" w:lineRule="auto"/>
        <w:ind w:left="0" w:right="0" w:firstLine="0"/>
        <w:jc w:val="right"/>
      </w:pPr>
      <w:r>
        <w:rPr>
          <w:rStyle w:val="Немає"/>
        </w:rPr>
        <mc:AlternateContent>
          <mc:Choice Requires="wpg">
            <w:drawing xmlns:a="http://schemas.openxmlformats.org/drawingml/2006/main">
              <wp:inline distT="0" distB="0" distL="0" distR="0">
                <wp:extent cx="5738430" cy="13670"/>
                <wp:effectExtent l="0" t="0" r="0" b="0"/>
                <wp:docPr id="1073741859" name="officeArt object" descr="Групуват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430" cy="13670"/>
                          <a:chOff x="0" y="0"/>
                          <a:chExt cx="5738429" cy="13669"/>
                        </a:xfrm>
                      </wpg:grpSpPr>
                      <wps:wsp>
                        <wps:cNvPr id="1073741853" name="Shape 60"/>
                        <wps:cNvSpPr/>
                        <wps:spPr>
                          <a:xfrm>
                            <a:off x="0" y="969"/>
                            <a:ext cx="1270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4" name="Shape 61"/>
                        <wps:cNvSpPr/>
                        <wps:spPr>
                          <a:xfrm>
                            <a:off x="5449" y="969"/>
                            <a:ext cx="572213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5" name="Shape 62"/>
                        <wps:cNvSpPr/>
                        <wps:spPr>
                          <a:xfrm>
                            <a:off x="5725729" y="969"/>
                            <a:ext cx="12701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6" name="Shape 63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7" name="Shape 64"/>
                        <wps:cNvSpPr/>
                        <wps:spPr>
                          <a:xfrm>
                            <a:off x="5449" y="0"/>
                            <a:ext cx="572213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8" name="Shape 65"/>
                        <wps:cNvSpPr/>
                        <wps:spPr>
                          <a:xfrm>
                            <a:off x="5725729" y="0"/>
                            <a:ext cx="12701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54" style="visibility:visible;width:451.8pt;height:1.1pt;" coordorigin="0,0" coordsize="5738429,13669">
                <v:rect id="_x0000_s1055" style="position:absolute;left:0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56" style="position:absolute;left:5450;top:969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57" style="position:absolute;left:5725729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58" style="position:absolute;left:0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59" style="position:absolute;left:5450;top:0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0" style="position:absolute;left:5725729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Немає"/>
          <w:rtl w:val="0"/>
        </w:rPr>
        <w:t xml:space="preserve"> </w:t>
      </w:r>
    </w:p>
    <w:p>
      <w:pPr>
        <w:pStyle w:val="Рубрика"/>
        <w:numPr>
          <w:ilvl w:val="0"/>
          <w:numId w:val="12"/>
        </w:numPr>
        <w:ind w:right="55"/>
      </w:pPr>
      <w:r>
        <w:rPr>
          <w:rStyle w:val="Немає"/>
          <w:rtl w:val="0"/>
        </w:rPr>
        <w:t xml:space="preserve">Нарахування бонусів 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5.1. </w:t>
      </w:r>
      <w:r>
        <w:rPr>
          <w:rStyle w:val="Немає"/>
          <w:rtl w:val="0"/>
        </w:rPr>
        <w:t xml:space="preserve">Бонуси нараховуються автоматично </w:t>
      </w:r>
      <w:r>
        <w:rPr>
          <w:rStyle w:val="Немає"/>
          <w:rtl w:val="0"/>
        </w:rPr>
        <w:t xml:space="preserve">та стають активними до використання </w:t>
      </w:r>
      <w:r>
        <w:rPr>
          <w:rStyle w:val="Немає"/>
          <w:b w:val="1"/>
          <w:bCs w:val="1"/>
          <w:rtl w:val="0"/>
        </w:rPr>
        <w:t xml:space="preserve">через </w:t>
      </w:r>
      <w:r>
        <w:rPr>
          <w:rStyle w:val="Немає"/>
          <w:b w:val="1"/>
          <w:bCs w:val="1"/>
          <w:rtl w:val="0"/>
        </w:rPr>
        <w:t>30</w:t>
      </w:r>
      <w:r>
        <w:rPr>
          <w:rStyle w:val="Немає"/>
          <w:b w:val="1"/>
          <w:bCs w:val="1"/>
          <w:rtl w:val="0"/>
        </w:rPr>
        <w:t xml:space="preserve"> днів</w:t>
      </w:r>
      <w:r>
        <w:rPr>
          <w:rStyle w:val="Немає"/>
          <w:rtl w:val="0"/>
        </w:rPr>
        <w:t xml:space="preserve"> після покупки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коли минає термін на повернення товару</w:t>
      </w:r>
      <w:r>
        <w:rPr>
          <w:rStyle w:val="Немає"/>
          <w:rtl w:val="0"/>
        </w:rPr>
        <w:t>.</w:t>
      </w:r>
    </w:p>
    <w:p>
      <w:pPr>
        <w:pStyle w:val="Основний текст"/>
        <w:ind w:left="706" w:right="45" w:firstLine="0"/>
      </w:pPr>
      <w:r>
        <w:rPr>
          <w:rStyle w:val="Немає"/>
          <w:rtl w:val="0"/>
        </w:rPr>
        <w:t xml:space="preserve">5.2. </w:t>
      </w:r>
      <w:r>
        <w:rPr>
          <w:rStyle w:val="Немає"/>
          <w:rtl w:val="0"/>
        </w:rPr>
        <w:t>Відсоток бонусів залежить від актуального рівня клієнта в Програмі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5.3. </w:t>
      </w:r>
      <w:r>
        <w:rPr>
          <w:rStyle w:val="Немає"/>
          <w:rtl w:val="0"/>
        </w:rPr>
        <w:t xml:space="preserve">Нарахування відбувається лише на </w:t>
      </w:r>
      <w:r>
        <w:rPr>
          <w:rStyle w:val="Немає"/>
          <w:b w:val="1"/>
          <w:bCs w:val="1"/>
          <w:rtl w:val="0"/>
        </w:rPr>
        <w:t>фактично сплачену суму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 винятком</w:t>
      </w:r>
      <w:r>
        <w:rPr>
          <w:rStyle w:val="Немає"/>
          <w:rtl w:val="0"/>
        </w:rPr>
        <w:t>:</w:t>
      </w:r>
    </w:p>
    <w:p>
      <w:pPr>
        <w:pStyle w:val="Основний текст"/>
        <w:numPr>
          <w:ilvl w:val="0"/>
          <w:numId w:val="14"/>
        </w:numPr>
        <w:spacing w:after="0" w:line="276" w:lineRule="auto"/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частини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оплаченої бонусами</w:t>
      </w:r>
    </w:p>
    <w:p>
      <w:pPr>
        <w:pStyle w:val="Основний текст"/>
        <w:numPr>
          <w:ilvl w:val="0"/>
          <w:numId w:val="14"/>
        </w:numPr>
        <w:spacing w:after="0" w:line="276" w:lineRule="auto"/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подарункових сертифікатів</w:t>
      </w:r>
    </w:p>
    <w:p>
      <w:pPr>
        <w:pStyle w:val="Основний текст"/>
        <w:numPr>
          <w:ilvl w:val="0"/>
          <w:numId w:val="14"/>
        </w:numPr>
        <w:spacing w:after="26" w:line="276" w:lineRule="auto"/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промокодів</w:t>
      </w:r>
    </w:p>
    <w:p>
      <w:pPr>
        <w:pStyle w:val="Основний текст"/>
        <w:numPr>
          <w:ilvl w:val="0"/>
          <w:numId w:val="14"/>
        </w:numPr>
        <w:spacing w:after="26" w:line="276" w:lineRule="auto"/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товарів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придбаних зі знижкою в рамках розпродажів </w:t>
      </w:r>
    </w:p>
    <w:p>
      <w:pPr>
        <w:pStyle w:val="Основний текст"/>
        <w:numPr>
          <w:ilvl w:val="0"/>
          <w:numId w:val="14"/>
        </w:numPr>
        <w:spacing w:after="26" w:line="276" w:lineRule="auto"/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товарів із дефектами або оціненої продукції</w:t>
      </w:r>
    </w:p>
    <w:p>
      <w:pPr>
        <w:pStyle w:val="Основний текст"/>
        <w:ind w:left="680" w:right="57" w:firstLine="0"/>
      </w:pPr>
      <w:r>
        <w:rPr>
          <w:rStyle w:val="Немає"/>
          <w:rtl w:val="0"/>
        </w:rPr>
        <w:t xml:space="preserve">5.4. </w:t>
      </w:r>
      <w:r>
        <w:rPr>
          <w:rStyle w:val="Немає"/>
          <w:rtl w:val="0"/>
        </w:rPr>
        <w:t>У разі анулювання замовлення бонуси не нараховуються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spacing w:after="0" w:line="276" w:lineRule="auto"/>
        <w:ind w:left="0" w:right="2721" w:firstLine="0"/>
        <w:jc w:val="left"/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  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5.5.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 Бонуси прив’язуються до номера телефону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br w:type="textWrapping"/>
        <w:t xml:space="preserve">           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5.6.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Баланс можна перевірити на сайті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в особистому   кабінеті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)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через консультантів магазину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або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Instagram/Telegram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 менеджера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br w:type="textWrapping"/>
        <w:t xml:space="preserve">           </w:t>
      </w:r>
      <w:r>
        <w:rPr>
          <w:rStyle w:val="Немає"/>
        </w:rPr>
        <mc:AlternateContent>
          <mc:Choice Requires="wpg">
            <w:drawing xmlns:a="http://schemas.openxmlformats.org/drawingml/2006/main">
              <wp:inline distT="0" distB="0" distL="0" distR="0">
                <wp:extent cx="5738430" cy="13670"/>
                <wp:effectExtent l="0" t="0" r="0" b="0"/>
                <wp:docPr id="1073741866" name="officeArt object" descr="Групуват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430" cy="13670"/>
                          <a:chOff x="0" y="0"/>
                          <a:chExt cx="5738429" cy="13669"/>
                        </a:xfrm>
                      </wpg:grpSpPr>
                      <wps:wsp>
                        <wps:cNvPr id="1073741860" name="Shape 53"/>
                        <wps:cNvSpPr/>
                        <wps:spPr>
                          <a:xfrm>
                            <a:off x="0" y="969"/>
                            <a:ext cx="1270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1" name="Shape 54"/>
                        <wps:cNvSpPr/>
                        <wps:spPr>
                          <a:xfrm>
                            <a:off x="5449" y="969"/>
                            <a:ext cx="572213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2" name="Shape 55"/>
                        <wps:cNvSpPr/>
                        <wps:spPr>
                          <a:xfrm>
                            <a:off x="5725729" y="969"/>
                            <a:ext cx="12701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3" name="Shape 56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4" name="Shape 57"/>
                        <wps:cNvSpPr/>
                        <wps:spPr>
                          <a:xfrm>
                            <a:off x="5449" y="0"/>
                            <a:ext cx="572213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5" name="Shape 58"/>
                        <wps:cNvSpPr/>
                        <wps:spPr>
                          <a:xfrm>
                            <a:off x="5725729" y="0"/>
                            <a:ext cx="12701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61" style="visibility:visible;width:451.8pt;height:1.1pt;" coordorigin="0,0" coordsize="5738429,13669">
                <v:rect id="_x0000_s1062" style="position:absolute;left:0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3" style="position:absolute;left:5450;top:969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4" style="position:absolute;left:5725729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5" style="position:absolute;left:0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6" style="position:absolute;left:5450;top:0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7" style="position:absolute;left:5725729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Немає"/>
          <w:rtl w:val="0"/>
        </w:rPr>
        <w:t xml:space="preserve"> </w:t>
      </w:r>
    </w:p>
    <w:p>
      <w:pPr>
        <w:pStyle w:val="Рубрика"/>
        <w:numPr>
          <w:ilvl w:val="0"/>
          <w:numId w:val="15"/>
        </w:numPr>
        <w:ind w:right="55"/>
      </w:pPr>
      <w:r>
        <w:rPr>
          <w:rStyle w:val="Немає"/>
          <w:rtl w:val="0"/>
        </w:rPr>
        <w:t xml:space="preserve">Використання бонусів 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6.1. </w:t>
      </w:r>
      <w:r>
        <w:rPr>
          <w:rStyle w:val="Немає"/>
          <w:rtl w:val="0"/>
        </w:rPr>
        <w:t>Бонуси — це не гроші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Вони не підлягають зняттю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переведенню в готівку чи переказу іншому клієнту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ind w:left="706" w:right="45" w:firstLine="0"/>
      </w:pPr>
      <w:r>
        <w:rPr>
          <w:rStyle w:val="Немає"/>
          <w:rtl w:val="0"/>
        </w:rPr>
        <w:t xml:space="preserve">6.2. </w:t>
      </w:r>
      <w:r>
        <w:rPr>
          <w:rStyle w:val="Немає"/>
          <w:rtl w:val="0"/>
        </w:rPr>
        <w:t xml:space="preserve">Бонусами можна оплатити до </w:t>
      </w:r>
      <w:r>
        <w:rPr>
          <w:rStyle w:val="Немає"/>
          <w:b w:val="1"/>
          <w:bCs w:val="1"/>
          <w:rtl w:val="0"/>
        </w:rPr>
        <w:t xml:space="preserve">50% </w:t>
      </w:r>
      <w:r>
        <w:rPr>
          <w:rStyle w:val="Немає"/>
          <w:b w:val="1"/>
          <w:bCs w:val="1"/>
          <w:rtl w:val="0"/>
        </w:rPr>
        <w:t>вартості</w:t>
      </w:r>
      <w:r>
        <w:rPr>
          <w:rStyle w:val="Немає"/>
          <w:rtl w:val="0"/>
        </w:rPr>
        <w:t xml:space="preserve"> товарів у чеку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spacing w:after="26" w:line="276" w:lineRule="auto"/>
        <w:ind w:left="706" w:right="45" w:hanging="10"/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6.3.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Бонуси не можна використати для оплати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ий текст"/>
        <w:numPr>
          <w:ilvl w:val="0"/>
          <w:numId w:val="17"/>
        </w:numPr>
        <w:spacing w:after="0" w:line="276" w:lineRule="auto"/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подарункових сертифікатів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Основний текст"/>
        <w:numPr>
          <w:ilvl w:val="0"/>
          <w:numId w:val="17"/>
        </w:numPr>
        <w:spacing w:after="0" w:line="276" w:lineRule="auto"/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стікерів та поліграфії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Основний текст"/>
        <w:numPr>
          <w:ilvl w:val="0"/>
          <w:numId w:val="17"/>
        </w:numPr>
        <w:spacing w:after="0" w:line="276" w:lineRule="auto"/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доставки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якщо застосовується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),</w:t>
      </w:r>
    </w:p>
    <w:p>
      <w:pPr>
        <w:pStyle w:val="Основний текст"/>
        <w:numPr>
          <w:ilvl w:val="0"/>
          <w:numId w:val="17"/>
        </w:numPr>
        <w:bidi w:val="0"/>
        <w:spacing w:after="0" w:line="276" w:lineRule="auto"/>
        <w:ind w:right="55"/>
        <w:jc w:val="both"/>
        <w:rPr>
          <w:rtl w:val="0"/>
        </w:rPr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товарів з позначкою “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non-bonus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ий текст"/>
        <w:ind w:left="0" w:right="45" w:firstLine="0"/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   6.4.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Бонуси мають строк дії — </w:t>
      </w:r>
      <w:r>
        <w:rPr>
          <w:rStyle w:val="Немає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12 </w:t>
      </w:r>
      <w:r>
        <w:rPr>
          <w:rStyle w:val="Немає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місяців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має"/>
          <w:rtl w:val="0"/>
        </w:rPr>
        <w:t>Що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року бонуси за минулий рік автоматично анулюються і починають нараховуватися за нові покупки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"/>
        <w:spacing w:after="39"/>
        <w:ind w:right="45"/>
      </w:pPr>
      <w:r>
        <w:rPr>
          <w:rStyle w:val="Немає"/>
          <w:rtl w:val="0"/>
        </w:rPr>
        <w:t xml:space="preserve">           6.5. </w:t>
      </w:r>
      <w:r>
        <w:rPr>
          <w:rStyle w:val="Немає"/>
          <w:rtl w:val="0"/>
        </w:rPr>
        <w:t>Бренд може встановлювати спецперіоди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коли дозволено списувати більше </w:t>
      </w:r>
      <w:r>
        <w:rPr>
          <w:rStyle w:val="Немає"/>
          <w:rtl w:val="0"/>
        </w:rPr>
        <w:t xml:space="preserve">(70%, 100%) </w:t>
      </w:r>
      <w:r>
        <w:rPr>
          <w:rStyle w:val="Немає"/>
          <w:rtl w:val="0"/>
        </w:rPr>
        <w:t>бонусів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spacing w:after="145" w:line="259" w:lineRule="auto"/>
        <w:ind w:left="0" w:right="0" w:firstLine="0"/>
        <w:jc w:val="right"/>
      </w:pPr>
      <w:r>
        <w:rPr>
          <w:rStyle w:val="Немає"/>
        </w:rPr>
        <mc:AlternateContent>
          <mc:Choice Requires="wpg">
            <w:drawing xmlns:a="http://schemas.openxmlformats.org/drawingml/2006/main">
              <wp:inline distT="0" distB="0" distL="0" distR="0">
                <wp:extent cx="5738430" cy="13670"/>
                <wp:effectExtent l="0" t="0" r="0" b="0"/>
                <wp:docPr id="1073741873" name="officeArt object" descr="Групуват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430" cy="13670"/>
                          <a:chOff x="0" y="0"/>
                          <a:chExt cx="5738429" cy="13669"/>
                        </a:xfrm>
                      </wpg:grpSpPr>
                      <wps:wsp>
                        <wps:cNvPr id="1073741867" name="Shape 74"/>
                        <wps:cNvSpPr/>
                        <wps:spPr>
                          <a:xfrm>
                            <a:off x="0" y="969"/>
                            <a:ext cx="1270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8" name="Shape 75"/>
                        <wps:cNvSpPr/>
                        <wps:spPr>
                          <a:xfrm>
                            <a:off x="5449" y="969"/>
                            <a:ext cx="572213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9" name="Shape 76"/>
                        <wps:cNvSpPr/>
                        <wps:spPr>
                          <a:xfrm>
                            <a:off x="5725729" y="969"/>
                            <a:ext cx="12701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0" name="Shape 77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1" name="Shape 78"/>
                        <wps:cNvSpPr/>
                        <wps:spPr>
                          <a:xfrm>
                            <a:off x="5449" y="0"/>
                            <a:ext cx="572213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2" name="Shape 79"/>
                        <wps:cNvSpPr/>
                        <wps:spPr>
                          <a:xfrm>
                            <a:off x="5725729" y="0"/>
                            <a:ext cx="12701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68" style="visibility:visible;width:451.8pt;height:1.1pt;" coordorigin="0,0" coordsize="5738429,13669">
                <v:rect id="_x0000_s1069" style="position:absolute;left:0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70" style="position:absolute;left:5450;top:969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71" style="position:absolute;left:5725729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72" style="position:absolute;left:0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73" style="position:absolute;left:5450;top:0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74" style="position:absolute;left:5725729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Немає"/>
          <w:rtl w:val="0"/>
        </w:rPr>
        <w:t xml:space="preserve"> </w:t>
      </w:r>
    </w:p>
    <w:p>
      <w:pPr>
        <w:pStyle w:val="Рубрика"/>
        <w:numPr>
          <w:ilvl w:val="0"/>
          <w:numId w:val="18"/>
        </w:numPr>
        <w:ind w:right="55"/>
      </w:pPr>
      <w:r>
        <w:rPr>
          <w:rStyle w:val="Немає"/>
          <w:rtl w:val="0"/>
        </w:rPr>
        <w:t xml:space="preserve">Повернення товарів і бонуси </w:t>
      </w:r>
    </w:p>
    <w:p>
      <w:pPr>
        <w:pStyle w:val="Основний текст"/>
        <w:ind w:left="706" w:right="45" w:firstLine="0"/>
      </w:pPr>
      <w:r>
        <w:rPr>
          <w:rStyle w:val="Немає"/>
          <w:rtl w:val="0"/>
        </w:rPr>
        <w:t xml:space="preserve">7.1. </w:t>
      </w:r>
      <w:r>
        <w:rPr>
          <w:rStyle w:val="Немає"/>
          <w:rtl w:val="0"/>
        </w:rPr>
        <w:t>Якщо товар повертається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нараховані за нього бонуси списуються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ind w:left="706" w:right="45" w:firstLine="0"/>
      </w:pPr>
      <w:r>
        <w:rPr>
          <w:rStyle w:val="Немає"/>
          <w:rtl w:val="0"/>
        </w:rPr>
        <w:t xml:space="preserve">7.2. </w:t>
      </w:r>
      <w:r>
        <w:rPr>
          <w:rStyle w:val="Немає"/>
          <w:rtl w:val="0"/>
        </w:rPr>
        <w:t xml:space="preserve">Якщо товар був оплачений бонусами — бонуси </w:t>
      </w:r>
      <w:r>
        <w:rPr>
          <w:rStyle w:val="Немає"/>
          <w:b w:val="1"/>
          <w:bCs w:val="1"/>
          <w:rtl w:val="0"/>
          <w:lang w:val="ru-RU"/>
        </w:rPr>
        <w:t>не повертаються</w:t>
      </w:r>
      <w:r>
        <w:rPr>
          <w:rStyle w:val="Немає"/>
          <w:rtl w:val="0"/>
        </w:rPr>
        <w:t xml:space="preserve">.  </w:t>
      </w:r>
    </w:p>
    <w:p>
      <w:pPr>
        <w:pStyle w:val="Основний текст"/>
        <w:ind w:left="706" w:right="45" w:firstLine="0"/>
      </w:pPr>
      <w:r>
        <w:rPr>
          <w:rStyle w:val="Немає"/>
          <w:rtl w:val="0"/>
        </w:rPr>
        <w:t xml:space="preserve">7.3. </w:t>
      </w:r>
      <w:r>
        <w:rPr>
          <w:rStyle w:val="Немає"/>
          <w:rtl w:val="0"/>
        </w:rPr>
        <w:t>У випадку обміну на аналогічний товар бонусна оплата зберігається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spacing w:after="39"/>
        <w:ind w:left="0" w:right="45" w:firstLine="711"/>
      </w:pPr>
      <w:r>
        <w:rPr>
          <w:rStyle w:val="Немає"/>
          <w:rtl w:val="0"/>
        </w:rPr>
        <w:t xml:space="preserve">7.4. </w:t>
      </w:r>
      <w:r>
        <w:rPr>
          <w:rStyle w:val="Немає"/>
          <w:rtl w:val="0"/>
        </w:rPr>
        <w:t xml:space="preserve">Якщо повертається </w:t>
      </w:r>
      <w:r>
        <w:rPr>
          <w:rStyle w:val="Немає"/>
          <w:b w:val="1"/>
          <w:bCs w:val="1"/>
          <w:rtl w:val="0"/>
        </w:rPr>
        <w:t>частина чека</w:t>
      </w:r>
      <w:r>
        <w:rPr>
          <w:rStyle w:val="Немає"/>
          <w:rFonts w:ascii="Cardo" w:cs="Cardo" w:hAnsi="Cardo" w:eastAsia="Cardo"/>
          <w:rtl w:val="0"/>
        </w:rPr>
        <w:t xml:space="preserve"> → </w:t>
      </w:r>
      <w:r>
        <w:rPr>
          <w:rStyle w:val="Немає"/>
          <w:b w:val="1"/>
          <w:bCs w:val="1"/>
          <w:rtl w:val="0"/>
        </w:rPr>
        <w:t>анульовуються всі бонуси</w:t>
      </w:r>
      <w:r>
        <w:rPr>
          <w:rStyle w:val="Немає"/>
          <w:b w:val="1"/>
          <w:bCs w:val="1"/>
          <w:rtl w:val="0"/>
        </w:rPr>
        <w:t xml:space="preserve">, </w:t>
      </w:r>
      <w:r>
        <w:rPr>
          <w:rStyle w:val="Немає"/>
          <w:b w:val="1"/>
          <w:bCs w:val="1"/>
          <w:rtl w:val="0"/>
        </w:rPr>
        <w:t>нараховані за цей чек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незалежно від суми повернутої частини</w:t>
      </w:r>
      <w:r>
        <w:rPr>
          <w:rStyle w:val="Немає"/>
          <w:rtl w:val="0"/>
        </w:rPr>
        <w:t>.</w:t>
      </w:r>
    </w:p>
    <w:p>
      <w:pPr>
        <w:pStyle w:val="Основний текст"/>
        <w:spacing w:after="150" w:line="259" w:lineRule="auto"/>
        <w:ind w:left="0" w:right="0" w:firstLine="0"/>
        <w:jc w:val="right"/>
      </w:pPr>
      <w:r>
        <w:rPr>
          <w:rStyle w:val="Немає"/>
        </w:rPr>
        <mc:AlternateContent>
          <mc:Choice Requires="wpg">
            <w:drawing xmlns:a="http://schemas.openxmlformats.org/drawingml/2006/main">
              <wp:inline distT="0" distB="0" distL="0" distR="0">
                <wp:extent cx="5738430" cy="13670"/>
                <wp:effectExtent l="0" t="0" r="0" b="0"/>
                <wp:docPr id="1073741880" name="officeArt object" descr="Групуват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430" cy="13670"/>
                          <a:chOff x="0" y="0"/>
                          <a:chExt cx="5738429" cy="13669"/>
                        </a:xfrm>
                      </wpg:grpSpPr>
                      <wps:wsp>
                        <wps:cNvPr id="1073741874" name="Shape 67"/>
                        <wps:cNvSpPr/>
                        <wps:spPr>
                          <a:xfrm>
                            <a:off x="0" y="969"/>
                            <a:ext cx="1270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5" name="Shape 68"/>
                        <wps:cNvSpPr/>
                        <wps:spPr>
                          <a:xfrm>
                            <a:off x="5449" y="969"/>
                            <a:ext cx="572213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6" name="Shape 69"/>
                        <wps:cNvSpPr/>
                        <wps:spPr>
                          <a:xfrm>
                            <a:off x="5725729" y="969"/>
                            <a:ext cx="12701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7" name="Shape 70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8" name="Shape 71"/>
                        <wps:cNvSpPr/>
                        <wps:spPr>
                          <a:xfrm>
                            <a:off x="5449" y="0"/>
                            <a:ext cx="572213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9" name="Shape 72"/>
                        <wps:cNvSpPr/>
                        <wps:spPr>
                          <a:xfrm>
                            <a:off x="5725729" y="0"/>
                            <a:ext cx="12701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75" style="visibility:visible;width:451.8pt;height:1.1pt;" coordorigin="0,0" coordsize="5738429,13669">
                <v:rect id="_x0000_s1076" style="position:absolute;left:0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77" style="position:absolute;left:5450;top:969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78" style="position:absolute;left:5725729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79" style="position:absolute;left:0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0" style="position:absolute;left:5450;top:0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1" style="position:absolute;left:5725729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Немає"/>
          <w:rtl w:val="0"/>
        </w:rPr>
        <w:t xml:space="preserve"> </w:t>
      </w:r>
    </w:p>
    <w:p>
      <w:pPr>
        <w:pStyle w:val="Рубрика"/>
        <w:numPr>
          <w:ilvl w:val="0"/>
          <w:numId w:val="19"/>
        </w:numPr>
        <w:ind w:right="55"/>
      </w:pPr>
      <w:r>
        <w:rPr>
          <w:rStyle w:val="Немає"/>
          <w:rtl w:val="0"/>
        </w:rPr>
        <w:t xml:space="preserve">Анулювання бонусів та акаунтів </w:t>
      </w:r>
    </w:p>
    <w:p>
      <w:pPr>
        <w:pStyle w:val="Основний текст"/>
        <w:ind w:left="706" w:right="45" w:firstLine="0"/>
      </w:pPr>
      <w:r>
        <w:rPr>
          <w:rStyle w:val="Немає"/>
          <w:rtl w:val="0"/>
        </w:rPr>
        <w:t xml:space="preserve">8.1. </w:t>
      </w:r>
      <w:r>
        <w:rPr>
          <w:rStyle w:val="Немає"/>
          <w:rtl w:val="0"/>
        </w:rPr>
        <w:t>Бренд має право анулювати бонуси у випадках</w:t>
      </w:r>
      <w:r>
        <w:rPr>
          <w:rStyle w:val="Немає"/>
          <w:rtl w:val="0"/>
        </w:rPr>
        <w:t xml:space="preserve">: </w:t>
      </w:r>
    </w:p>
    <w:p>
      <w:pPr>
        <w:pStyle w:val="Основний текст"/>
        <w:numPr>
          <w:ilvl w:val="0"/>
          <w:numId w:val="21"/>
        </w:numPr>
        <w:ind w:right="45"/>
      </w:pPr>
      <w:r>
        <w:rPr>
          <w:rStyle w:val="Немає"/>
          <w:rtl w:val="0"/>
        </w:rPr>
        <w:t>повернення товару</w:t>
      </w:r>
      <w:r>
        <w:rPr>
          <w:rStyle w:val="Немає"/>
          <w:rtl w:val="0"/>
        </w:rPr>
        <w:t xml:space="preserve">, </w:t>
      </w:r>
    </w:p>
    <w:p>
      <w:pPr>
        <w:pStyle w:val="Основний текст"/>
        <w:numPr>
          <w:ilvl w:val="0"/>
          <w:numId w:val="21"/>
        </w:numPr>
        <w:ind w:right="45"/>
      </w:pPr>
      <w:r>
        <w:rPr>
          <w:rStyle w:val="Немає"/>
          <w:rtl w:val="0"/>
        </w:rPr>
        <w:t>скасування замовлення</w:t>
      </w:r>
      <w:r>
        <w:rPr>
          <w:rStyle w:val="Немає"/>
          <w:rtl w:val="0"/>
        </w:rPr>
        <w:t xml:space="preserve">, </w:t>
      </w:r>
    </w:p>
    <w:p>
      <w:pPr>
        <w:pStyle w:val="Основний текст"/>
        <w:numPr>
          <w:ilvl w:val="0"/>
          <w:numId w:val="21"/>
        </w:numPr>
        <w:ind w:right="45"/>
      </w:pPr>
      <w:r>
        <w:rPr>
          <w:rStyle w:val="Немає"/>
          <w:rtl w:val="0"/>
        </w:rPr>
        <w:t>технічної помилки нарахування</w:t>
      </w:r>
      <w:r>
        <w:rPr>
          <w:rStyle w:val="Немає"/>
          <w:rtl w:val="0"/>
        </w:rPr>
        <w:t xml:space="preserve">, </w:t>
      </w:r>
    </w:p>
    <w:p>
      <w:pPr>
        <w:pStyle w:val="Основний текст"/>
        <w:numPr>
          <w:ilvl w:val="0"/>
          <w:numId w:val="21"/>
        </w:numPr>
        <w:ind w:right="45"/>
      </w:pPr>
      <w:r>
        <w:rPr>
          <w:rStyle w:val="Немає"/>
          <w:rtl w:val="0"/>
        </w:rPr>
        <w:t>порушення правил</w:t>
      </w:r>
      <w:r>
        <w:rPr>
          <w:rStyle w:val="Немає"/>
          <w:rtl w:val="0"/>
        </w:rPr>
        <w:t xml:space="preserve">, </w:t>
      </w:r>
    </w:p>
    <w:p>
      <w:pPr>
        <w:pStyle w:val="Основний текст"/>
        <w:numPr>
          <w:ilvl w:val="0"/>
          <w:numId w:val="21"/>
        </w:numPr>
        <w:ind w:right="45"/>
      </w:pPr>
      <w:r>
        <w:rPr>
          <w:rStyle w:val="Немає"/>
          <w:rtl w:val="0"/>
        </w:rPr>
        <w:t xml:space="preserve">неактивності більше </w:t>
      </w:r>
      <w:r>
        <w:rPr>
          <w:rStyle w:val="Немає"/>
          <w:rtl w:val="0"/>
        </w:rPr>
        <w:t xml:space="preserve">24 </w:t>
      </w:r>
      <w:r>
        <w:rPr>
          <w:rStyle w:val="Немає"/>
          <w:rtl w:val="0"/>
        </w:rPr>
        <w:t>місяців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ind w:left="706" w:right="45" w:firstLine="0"/>
      </w:pPr>
      <w:r>
        <w:rPr>
          <w:rStyle w:val="Немає"/>
          <w:rtl w:val="0"/>
        </w:rPr>
        <w:t xml:space="preserve">8.2. </w:t>
      </w:r>
      <w:r>
        <w:rPr>
          <w:rStyle w:val="Немає"/>
          <w:rtl w:val="0"/>
        </w:rPr>
        <w:t xml:space="preserve">У разі шахрайства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фейкові акаунти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дублювання номерів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маніпуляції з бонусами</w:t>
      </w:r>
      <w:r>
        <w:rPr>
          <w:rStyle w:val="Немає"/>
          <w:rtl w:val="0"/>
        </w:rPr>
        <w:t xml:space="preserve">) </w:t>
      </w:r>
      <w:r>
        <w:rPr>
          <w:rStyle w:val="Немає"/>
          <w:rtl w:val="0"/>
        </w:rPr>
        <w:t>бренд може</w:t>
      </w:r>
      <w:r>
        <w:rPr>
          <w:rStyle w:val="Немає"/>
          <w:rtl w:val="0"/>
        </w:rPr>
        <w:t>:</w:t>
      </w:r>
    </w:p>
    <w:p>
      <w:pPr>
        <w:pStyle w:val="Основний текст"/>
        <w:numPr>
          <w:ilvl w:val="0"/>
          <w:numId w:val="23"/>
        </w:numPr>
        <w:bidi w:val="0"/>
        <w:spacing w:after="0" w:line="276" w:lineRule="auto"/>
        <w:ind w:right="55"/>
        <w:jc w:val="both"/>
        <w:rPr>
          <w:rtl w:val="0"/>
        </w:rPr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анулювати бонуси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Основний текст"/>
        <w:numPr>
          <w:ilvl w:val="0"/>
          <w:numId w:val="25"/>
        </w:numPr>
        <w:bidi w:val="0"/>
        <w:spacing w:after="140" w:line="276" w:lineRule="auto"/>
        <w:ind w:right="55"/>
        <w:jc w:val="both"/>
        <w:rPr>
          <w:rtl w:val="0"/>
        </w:rPr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заблокувати участь у програмі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"/>
        <w:ind w:left="706" w:right="45" w:firstLine="0"/>
      </w:pPr>
    </w:p>
    <w:p>
      <w:pPr>
        <w:pStyle w:val="Основний текст"/>
        <w:spacing w:after="150" w:line="259" w:lineRule="auto"/>
        <w:ind w:left="0" w:right="0" w:firstLine="0"/>
        <w:jc w:val="right"/>
      </w:pPr>
      <w:r>
        <w:rPr>
          <w:rStyle w:val="Немає"/>
        </w:rPr>
        <mc:AlternateContent>
          <mc:Choice Requires="wpg">
            <w:drawing xmlns:a="http://schemas.openxmlformats.org/drawingml/2006/main">
              <wp:inline distT="0" distB="0" distL="0" distR="0">
                <wp:extent cx="5738430" cy="13670"/>
                <wp:effectExtent l="0" t="0" r="0" b="0"/>
                <wp:docPr id="1073741887" name="officeArt object" descr="Групуват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430" cy="13670"/>
                          <a:chOff x="0" y="0"/>
                          <a:chExt cx="5738429" cy="13669"/>
                        </a:xfrm>
                      </wpg:grpSpPr>
                      <wps:wsp>
                        <wps:cNvPr id="1073741881" name="Shape 88"/>
                        <wps:cNvSpPr/>
                        <wps:spPr>
                          <a:xfrm>
                            <a:off x="0" y="969"/>
                            <a:ext cx="1270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2" name="Shape 89"/>
                        <wps:cNvSpPr/>
                        <wps:spPr>
                          <a:xfrm>
                            <a:off x="5449" y="969"/>
                            <a:ext cx="572213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3" name="Shape 90"/>
                        <wps:cNvSpPr/>
                        <wps:spPr>
                          <a:xfrm>
                            <a:off x="5725729" y="969"/>
                            <a:ext cx="12701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4" name="Shape 91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5" name="Shape 92"/>
                        <wps:cNvSpPr/>
                        <wps:spPr>
                          <a:xfrm>
                            <a:off x="5449" y="0"/>
                            <a:ext cx="572213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6" name="Shape 93"/>
                        <wps:cNvSpPr/>
                        <wps:spPr>
                          <a:xfrm>
                            <a:off x="5725729" y="0"/>
                            <a:ext cx="12701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82" style="visibility:visible;width:451.8pt;height:1.1pt;" coordorigin="0,0" coordsize="5738429,13669">
                <v:rect id="_x0000_s1083" style="position:absolute;left:0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4" style="position:absolute;left:5450;top:969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5" style="position:absolute;left:5725729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6" style="position:absolute;left:0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7" style="position:absolute;left:5450;top:0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8" style="position:absolute;left:5725729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Немає"/>
          <w:rtl w:val="0"/>
        </w:rPr>
        <w:t xml:space="preserve"> </w:t>
      </w:r>
    </w:p>
    <w:p>
      <w:pPr>
        <w:pStyle w:val="Рубрика"/>
        <w:numPr>
          <w:ilvl w:val="0"/>
          <w:numId w:val="26"/>
        </w:numPr>
        <w:ind w:right="55"/>
      </w:pPr>
      <w:r>
        <w:rPr>
          <w:rStyle w:val="Немає"/>
          <w:rtl w:val="0"/>
        </w:rPr>
        <w:t>Підтримка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інформація та вирішення спорів </w:t>
      </w:r>
    </w:p>
    <w:p>
      <w:pPr>
        <w:pStyle w:val="Основний текст"/>
        <w:ind w:left="706" w:right="45" w:firstLine="0"/>
      </w:pPr>
      <w:r>
        <w:rPr>
          <w:rStyle w:val="Немає"/>
          <w:rtl w:val="0"/>
        </w:rPr>
        <w:t xml:space="preserve">9.1. </w:t>
      </w:r>
      <w:r>
        <w:rPr>
          <w:rStyle w:val="Немає"/>
          <w:rtl w:val="0"/>
        </w:rPr>
        <w:t>Інформацію щодо балансу та статусу можна отримати</w:t>
      </w:r>
      <w:r>
        <w:rPr>
          <w:rStyle w:val="Немає"/>
          <w:rtl w:val="0"/>
        </w:rPr>
        <w:t xml:space="preserve">: </w:t>
      </w:r>
    </w:p>
    <w:p>
      <w:pPr>
        <w:pStyle w:val="Основний текст"/>
        <w:numPr>
          <w:ilvl w:val="0"/>
          <w:numId w:val="28"/>
        </w:numPr>
        <w:ind w:right="2192"/>
      </w:pPr>
      <w:r>
        <w:rPr>
          <w:rStyle w:val="Немає"/>
          <w:rtl w:val="0"/>
        </w:rPr>
        <w:t>в особистому кабінеті на сайті</w:t>
      </w:r>
      <w:r>
        <w:rPr>
          <w:rStyle w:val="Немає"/>
          <w:rtl w:val="0"/>
        </w:rPr>
        <w:t xml:space="preserve">, </w:t>
      </w:r>
    </w:p>
    <w:p>
      <w:pPr>
        <w:pStyle w:val="Основний текст"/>
        <w:numPr>
          <w:ilvl w:val="0"/>
          <w:numId w:val="28"/>
        </w:numPr>
        <w:ind w:right="2192"/>
      </w:pPr>
      <w:r>
        <w:rPr>
          <w:rStyle w:val="Немає"/>
          <w:rtl w:val="0"/>
        </w:rPr>
        <w:t xml:space="preserve">через </w:t>
      </w:r>
      <w:r>
        <w:rPr>
          <w:rStyle w:val="Немає"/>
          <w:rtl w:val="0"/>
          <w:lang w:val="da-DK"/>
        </w:rPr>
        <w:t xml:space="preserve">Instagram </w:t>
      </w:r>
      <w:r>
        <w:rPr>
          <w:rStyle w:val="Немає"/>
          <w:rtl w:val="0"/>
        </w:rPr>
        <w:t>менеджера</w:t>
      </w:r>
      <w:r>
        <w:rPr>
          <w:rStyle w:val="Немає"/>
          <w:rtl w:val="0"/>
        </w:rPr>
        <w:t xml:space="preserve">, </w:t>
      </w:r>
    </w:p>
    <w:p>
      <w:pPr>
        <w:pStyle w:val="Основний текст"/>
        <w:numPr>
          <w:ilvl w:val="0"/>
          <w:numId w:val="28"/>
        </w:numPr>
        <w:spacing w:after="0"/>
        <w:ind w:right="2192"/>
      </w:pPr>
      <w:r>
        <w:rPr>
          <w:rStyle w:val="Немає"/>
          <w:rtl w:val="0"/>
        </w:rPr>
        <w:t xml:space="preserve">через </w:t>
      </w:r>
      <w:r>
        <w:rPr>
          <w:rStyle w:val="Немає"/>
          <w:rtl w:val="0"/>
          <w:lang w:val="nl-NL"/>
        </w:rPr>
        <w:t xml:space="preserve">Telegram </w:t>
      </w:r>
      <w:r>
        <w:rPr>
          <w:rStyle w:val="Немає"/>
          <w:rtl w:val="0"/>
        </w:rPr>
        <w:t>менеджера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ind w:left="0" w:right="45" w:firstLine="0"/>
      </w:pPr>
    </w:p>
    <w:p>
      <w:pPr>
        <w:pStyle w:val="Основний текст"/>
        <w:spacing w:after="0"/>
        <w:ind w:right="45"/>
      </w:pPr>
      <w:r>
        <w:rPr>
          <w:rStyle w:val="Немає"/>
          <w:rtl w:val="0"/>
        </w:rPr>
        <w:t xml:space="preserve">            9.2. </w:t>
      </w:r>
      <w:r>
        <w:rPr>
          <w:rStyle w:val="Немає"/>
          <w:rtl w:val="0"/>
        </w:rPr>
        <w:t>У разі розбіжностей клієнт може подати запит на перевірку історії покупок</w:t>
      </w:r>
      <w:r>
        <w:rPr>
          <w:rStyle w:val="Немає"/>
          <w:rtl w:val="0"/>
        </w:rPr>
        <w:t>.</w:t>
      </w:r>
    </w:p>
    <w:p>
      <w:pPr>
        <w:pStyle w:val="Основний текст"/>
        <w:ind w:left="696" w:right="45" w:firstLine="0"/>
      </w:pPr>
      <w:r>
        <w:rPr>
          <w:rStyle w:val="Немає"/>
          <w:rtl w:val="0"/>
        </w:rPr>
        <w:t xml:space="preserve">9.3. </w:t>
      </w:r>
      <w:r>
        <w:rPr>
          <w:rStyle w:val="Немає"/>
          <w:rtl w:val="0"/>
        </w:rPr>
        <w:t>Бренд залишає за собою право запросити підтверджуючі документи чи докази покупки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ind w:left="696" w:right="45" w:firstLine="0"/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9.4. 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Усі спори вирішуються у досудовому порядку шляхом перемовин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ий текст"/>
        <w:spacing w:after="145" w:line="259" w:lineRule="auto"/>
        <w:ind w:left="0" w:right="0" w:firstLine="0"/>
        <w:jc w:val="right"/>
      </w:pPr>
      <w:r>
        <w:rPr>
          <w:rStyle w:val="Немає"/>
        </w:rPr>
        <mc:AlternateContent>
          <mc:Choice Requires="wpg">
            <w:drawing xmlns:a="http://schemas.openxmlformats.org/drawingml/2006/main">
              <wp:inline distT="0" distB="0" distL="0" distR="0">
                <wp:extent cx="5738430" cy="13670"/>
                <wp:effectExtent l="0" t="0" r="0" b="0"/>
                <wp:docPr id="1073741894" name="officeArt object" descr="Групуват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430" cy="13670"/>
                          <a:chOff x="0" y="0"/>
                          <a:chExt cx="5738429" cy="13669"/>
                        </a:xfrm>
                      </wpg:grpSpPr>
                      <wps:wsp>
                        <wps:cNvPr id="1073741888" name="Shape 81"/>
                        <wps:cNvSpPr/>
                        <wps:spPr>
                          <a:xfrm>
                            <a:off x="0" y="969"/>
                            <a:ext cx="1270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9" name="Shape 82"/>
                        <wps:cNvSpPr/>
                        <wps:spPr>
                          <a:xfrm>
                            <a:off x="5449" y="969"/>
                            <a:ext cx="572213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0" name="Shape 83"/>
                        <wps:cNvSpPr/>
                        <wps:spPr>
                          <a:xfrm>
                            <a:off x="5725729" y="969"/>
                            <a:ext cx="12701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1" name="Shape 84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2" name="Shape 85"/>
                        <wps:cNvSpPr/>
                        <wps:spPr>
                          <a:xfrm>
                            <a:off x="5449" y="0"/>
                            <a:ext cx="572213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3" name="Shape 86"/>
                        <wps:cNvSpPr/>
                        <wps:spPr>
                          <a:xfrm>
                            <a:off x="5725729" y="0"/>
                            <a:ext cx="12701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89" style="visibility:visible;width:451.8pt;height:1.1pt;" coordorigin="0,0" coordsize="5738429,13669">
                <v:rect id="_x0000_s1090" style="position:absolute;left:0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1" style="position:absolute;left:5450;top:969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2" style="position:absolute;left:5725729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3" style="position:absolute;left:0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4" style="position:absolute;left:5450;top:0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5" style="position:absolute;left:5725729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Немає"/>
          <w:rtl w:val="0"/>
        </w:rPr>
        <w:t xml:space="preserve"> </w:t>
      </w:r>
    </w:p>
    <w:p>
      <w:pPr>
        <w:pStyle w:val="Рубрика"/>
        <w:numPr>
          <w:ilvl w:val="0"/>
          <w:numId w:val="29"/>
        </w:numPr>
        <w:ind w:right="55"/>
        <w:jc w:val="center"/>
      </w:pPr>
      <w:r>
        <w:rPr>
          <w:rStyle w:val="Немає"/>
          <w:rtl w:val="0"/>
        </w:rPr>
        <w:t>Захист персональних даних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10.1. </w:t>
      </w:r>
      <w:r>
        <w:rPr>
          <w:rStyle w:val="Немає"/>
          <w:rtl w:val="0"/>
        </w:rPr>
        <w:t>Бренд гарантує конфіденційність персональних даних і їх використання виключно в межах програми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10.2. </w:t>
      </w:r>
      <w:r>
        <w:rPr>
          <w:rStyle w:val="Немає"/>
          <w:rtl w:val="0"/>
        </w:rPr>
        <w:t>Дані не передаються третім особам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окрім випадків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передбачених чинним законодавством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ind w:left="706" w:right="45" w:firstLine="0"/>
      </w:pPr>
      <w:r>
        <w:rPr>
          <w:rStyle w:val="Немає"/>
          <w:rtl w:val="0"/>
        </w:rPr>
        <w:t xml:space="preserve">10.3. </w:t>
      </w:r>
      <w:r>
        <w:rPr>
          <w:rStyle w:val="Немає"/>
          <w:rtl w:val="0"/>
        </w:rPr>
        <w:t>Учасники Програми мають право</w:t>
      </w:r>
      <w:r>
        <w:rPr>
          <w:rStyle w:val="Немає"/>
          <w:rtl w:val="0"/>
        </w:rPr>
        <w:t>:</w:t>
      </w:r>
    </w:p>
    <w:p>
      <w:pPr>
        <w:pStyle w:val="Основний текст"/>
        <w:numPr>
          <w:ilvl w:val="0"/>
          <w:numId w:val="31"/>
        </w:numPr>
        <w:bidi w:val="0"/>
        <w:spacing w:after="0"/>
        <w:ind w:right="45"/>
        <w:jc w:val="both"/>
        <w:rPr>
          <w:rtl w:val="0"/>
        </w:rPr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відкликати свою згоду на обробку персональних даних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Основний текст"/>
        <w:numPr>
          <w:ilvl w:val="0"/>
          <w:numId w:val="31"/>
        </w:numPr>
        <w:bidi w:val="0"/>
        <w:spacing w:after="0"/>
        <w:ind w:right="45"/>
        <w:jc w:val="both"/>
        <w:rPr>
          <w:rtl w:val="0"/>
        </w:rPr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відмовитися від розсилок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Основний текст"/>
        <w:numPr>
          <w:ilvl w:val="0"/>
          <w:numId w:val="31"/>
        </w:numPr>
        <w:bidi w:val="0"/>
        <w:ind w:right="45"/>
        <w:jc w:val="both"/>
        <w:rPr>
          <w:rtl w:val="0"/>
        </w:rPr>
      </w:pP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змінити контактну інформацію</w:t>
      </w:r>
      <w:r>
        <w:rPr>
          <w:rStyle w:val="Немає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ий текст"/>
        <w:spacing w:after="149" w:line="259" w:lineRule="auto"/>
        <w:ind w:left="0" w:right="0" w:firstLine="0"/>
        <w:jc w:val="right"/>
      </w:pPr>
      <w:r>
        <w:rPr>
          <w:rStyle w:val="Немає"/>
        </w:rPr>
        <mc:AlternateContent>
          <mc:Choice Requires="wpg">
            <w:drawing xmlns:a="http://schemas.openxmlformats.org/drawingml/2006/main">
              <wp:inline distT="0" distB="0" distL="0" distR="0">
                <wp:extent cx="5738430" cy="13670"/>
                <wp:effectExtent l="0" t="0" r="0" b="0"/>
                <wp:docPr id="1073741901" name="officeArt object" descr="Групуват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430" cy="13670"/>
                          <a:chOff x="0" y="0"/>
                          <a:chExt cx="5738429" cy="13669"/>
                        </a:xfrm>
                      </wpg:grpSpPr>
                      <wps:wsp>
                        <wps:cNvPr id="1073741895" name="Shape 18"/>
                        <wps:cNvSpPr/>
                        <wps:spPr>
                          <a:xfrm>
                            <a:off x="0" y="969"/>
                            <a:ext cx="1270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6" name="Shape 19"/>
                        <wps:cNvSpPr/>
                        <wps:spPr>
                          <a:xfrm>
                            <a:off x="5449" y="969"/>
                            <a:ext cx="572213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7" name="Shape 20"/>
                        <wps:cNvSpPr/>
                        <wps:spPr>
                          <a:xfrm>
                            <a:off x="5725729" y="969"/>
                            <a:ext cx="12701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8" name="Shape 21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9" name="Shape 22"/>
                        <wps:cNvSpPr/>
                        <wps:spPr>
                          <a:xfrm>
                            <a:off x="5449" y="0"/>
                            <a:ext cx="572213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0" name="Shape 23"/>
                        <wps:cNvSpPr/>
                        <wps:spPr>
                          <a:xfrm>
                            <a:off x="5725729" y="0"/>
                            <a:ext cx="12701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96" style="visibility:visible;width:451.8pt;height:1.1pt;" coordorigin="0,0" coordsize="5738429,13669">
                <v:rect id="_x0000_s1097" style="position:absolute;left:0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8" style="position:absolute;left:5450;top:969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9" style="position:absolute;left:5725729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0" style="position:absolute;left:0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1" style="position:absolute;left:5450;top:0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2" style="position:absolute;left:5725729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Немає"/>
          <w:rtl w:val="0"/>
        </w:rPr>
        <w:t xml:space="preserve"> </w:t>
      </w:r>
    </w:p>
    <w:p>
      <w:pPr>
        <w:pStyle w:val="Рубрика"/>
        <w:numPr>
          <w:ilvl w:val="0"/>
          <w:numId w:val="32"/>
        </w:numPr>
        <w:ind w:right="55"/>
        <w:jc w:val="center"/>
      </w:pPr>
      <w:r>
        <w:rPr>
          <w:rStyle w:val="Немає"/>
          <w:rtl w:val="0"/>
        </w:rPr>
        <w:t>Зміна правил</w:t>
      </w:r>
    </w:p>
    <w:p>
      <w:pPr>
        <w:pStyle w:val="Основний текст"/>
        <w:ind w:left="706" w:right="45" w:firstLine="0"/>
      </w:pPr>
      <w:r>
        <w:rPr>
          <w:rStyle w:val="Немає"/>
          <w:rtl w:val="0"/>
        </w:rPr>
        <w:t xml:space="preserve">11.1. </w:t>
      </w:r>
      <w:r>
        <w:rPr>
          <w:rStyle w:val="Немає"/>
          <w:rtl w:val="0"/>
          <w:lang w:val="ru-RU"/>
        </w:rPr>
        <w:t xml:space="preserve">Бренд </w:t>
      </w:r>
      <w:r>
        <w:rPr>
          <w:rStyle w:val="Немає"/>
          <w:rtl w:val="0"/>
          <w:lang w:val="de-DE"/>
        </w:rPr>
        <w:t xml:space="preserve">HEY BECCA </w:t>
      </w:r>
      <w:r>
        <w:rPr>
          <w:rStyle w:val="Немає"/>
          <w:rtl w:val="0"/>
        </w:rPr>
        <w:t>має право змінювати умови Програми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Зміни публікуються на офіційному сайті</w:t>
      </w:r>
      <w:r>
        <w:rPr>
          <w:rStyle w:val="Немає"/>
          <w:rtl w:val="0"/>
        </w:rPr>
        <w:t>.</w:t>
      </w:r>
    </w:p>
    <w:p>
      <w:pPr>
        <w:pStyle w:val="Основний текст"/>
        <w:ind w:left="706" w:right="45" w:firstLine="0"/>
      </w:pPr>
      <w:r>
        <w:rPr>
          <w:rStyle w:val="Немає"/>
          <w:rtl w:val="0"/>
        </w:rPr>
        <w:t xml:space="preserve">11.2. </w:t>
      </w:r>
      <w:r>
        <w:rPr>
          <w:rStyle w:val="Немає"/>
          <w:rtl w:val="0"/>
        </w:rPr>
        <w:t>Про зміни учасники попередньо повідомляються</w:t>
      </w:r>
      <w:r>
        <w:rPr>
          <w:rStyle w:val="Немає"/>
          <w:rtl w:val="0"/>
        </w:rPr>
        <w:t xml:space="preserve">: </w:t>
      </w:r>
    </w:p>
    <w:p>
      <w:pPr>
        <w:pStyle w:val="Основний текст"/>
        <w:numPr>
          <w:ilvl w:val="0"/>
          <w:numId w:val="34"/>
        </w:numPr>
        <w:ind w:right="45"/>
      </w:pPr>
      <w:r>
        <w:rPr>
          <w:rStyle w:val="Немає"/>
          <w:rtl w:val="0"/>
        </w:rPr>
        <w:t>у соцмережах</w:t>
      </w:r>
      <w:r>
        <w:rPr>
          <w:rStyle w:val="Немає"/>
          <w:rtl w:val="0"/>
        </w:rPr>
        <w:t xml:space="preserve">, </w:t>
      </w:r>
    </w:p>
    <w:p>
      <w:pPr>
        <w:pStyle w:val="Основний текст"/>
        <w:numPr>
          <w:ilvl w:val="0"/>
          <w:numId w:val="34"/>
        </w:numPr>
        <w:ind w:right="45"/>
      </w:pPr>
      <w:r>
        <w:rPr>
          <w:rStyle w:val="Немає"/>
          <w:rtl w:val="0"/>
        </w:rPr>
        <w:t>у месенджерах</w:t>
      </w:r>
      <w:r>
        <w:rPr>
          <w:rStyle w:val="Немає"/>
          <w:rtl w:val="0"/>
        </w:rPr>
        <w:t xml:space="preserve">, </w:t>
      </w:r>
    </w:p>
    <w:p>
      <w:pPr>
        <w:pStyle w:val="Основний текст"/>
        <w:numPr>
          <w:ilvl w:val="0"/>
          <w:numId w:val="34"/>
        </w:numPr>
        <w:ind w:right="45"/>
      </w:pPr>
      <w:r>
        <w:rPr>
          <w:rStyle w:val="Немає"/>
          <w:rtl w:val="0"/>
        </w:rPr>
        <w:t>на сайті</w:t>
      </w:r>
      <w:r>
        <w:rPr>
          <w:rStyle w:val="Немає"/>
          <w:rtl w:val="0"/>
        </w:rPr>
        <w:t xml:space="preserve">, </w:t>
      </w:r>
    </w:p>
    <w:p>
      <w:pPr>
        <w:pStyle w:val="Основний текст"/>
        <w:numPr>
          <w:ilvl w:val="0"/>
          <w:numId w:val="34"/>
        </w:numPr>
        <w:spacing w:after="36"/>
        <w:ind w:right="45"/>
      </w:pPr>
      <w:bookmarkStart w:name="_headingh.6ssewj26wcsf" w:id="0"/>
      <w:bookmarkEnd w:id="0"/>
      <w:r>
        <w:rPr>
          <w:rStyle w:val="Немає"/>
          <w:rtl w:val="0"/>
        </w:rPr>
        <w:t>а</w:t>
      </w:r>
      <w:r>
        <w:rPr>
          <w:rStyle w:val="Немає"/>
          <w:rtl w:val="0"/>
        </w:rPr>
        <w:t>бо електронною поштою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spacing w:after="145" w:line="259" w:lineRule="auto"/>
        <w:ind w:left="0" w:right="0" w:firstLine="0"/>
        <w:jc w:val="right"/>
      </w:pPr>
      <w:r>
        <w:rPr>
          <w:rStyle w:val="Немає"/>
        </w:rPr>
        <mc:AlternateContent>
          <mc:Choice Requires="wpg">
            <w:drawing xmlns:a="http://schemas.openxmlformats.org/drawingml/2006/main">
              <wp:inline distT="0" distB="0" distL="0" distR="0">
                <wp:extent cx="5738430" cy="13670"/>
                <wp:effectExtent l="0" t="0" r="0" b="0"/>
                <wp:docPr id="1073741908" name="officeArt object" descr="Групуват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430" cy="13670"/>
                          <a:chOff x="0" y="0"/>
                          <a:chExt cx="5738429" cy="13669"/>
                        </a:xfrm>
                      </wpg:grpSpPr>
                      <wps:wsp>
                        <wps:cNvPr id="1073741902" name="Shape 4"/>
                        <wps:cNvSpPr/>
                        <wps:spPr>
                          <a:xfrm>
                            <a:off x="0" y="969"/>
                            <a:ext cx="1270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3" name="Shape 5"/>
                        <wps:cNvSpPr/>
                        <wps:spPr>
                          <a:xfrm>
                            <a:off x="5449" y="969"/>
                            <a:ext cx="572213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4" name="Shape 6"/>
                        <wps:cNvSpPr/>
                        <wps:spPr>
                          <a:xfrm>
                            <a:off x="5725729" y="969"/>
                            <a:ext cx="12701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5" name="Shape 7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6" name="Shape 8"/>
                        <wps:cNvSpPr/>
                        <wps:spPr>
                          <a:xfrm>
                            <a:off x="5449" y="0"/>
                            <a:ext cx="572213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7" name="Shape 9"/>
                        <wps:cNvSpPr/>
                        <wps:spPr>
                          <a:xfrm>
                            <a:off x="5725729" y="0"/>
                            <a:ext cx="12701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103" style="visibility:visible;width:451.8pt;height:1.1pt;" coordorigin="0,0" coordsize="5738429,13669">
                <v:rect id="_x0000_s1104" style="position:absolute;left:0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5" style="position:absolute;left:5450;top:969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6" style="position:absolute;left:5725729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7" style="position:absolute;left:0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8" style="position:absolute;left:5450;top:0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9" style="position:absolute;left:5725729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Немає"/>
          <w:rtl w:val="0"/>
        </w:rPr>
        <w:t xml:space="preserve"> </w:t>
      </w:r>
    </w:p>
    <w:p>
      <w:pPr>
        <w:pStyle w:val="Рубрика"/>
        <w:numPr>
          <w:ilvl w:val="0"/>
          <w:numId w:val="35"/>
        </w:numPr>
        <w:spacing w:after="0"/>
        <w:ind w:right="3616"/>
        <w:jc w:val="right"/>
      </w:pPr>
      <w:r>
        <w:rPr>
          <w:rStyle w:val="Немає"/>
          <w:rtl w:val="0"/>
        </w:rPr>
        <w:t>Форс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мажор</w:t>
      </w:r>
    </w:p>
    <w:p>
      <w:pPr>
        <w:pStyle w:val="Основний текст"/>
        <w:spacing w:after="39"/>
        <w:ind w:left="0" w:right="45" w:firstLine="711"/>
      </w:pPr>
      <w:r>
        <w:rPr>
          <w:rStyle w:val="Немає"/>
          <w:rtl w:val="0"/>
        </w:rPr>
        <w:t>Умови програми можуть тимчасово змінюватися у випадку форс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мажорних обставин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таких як</w:t>
      </w:r>
      <w:r>
        <w:rPr>
          <w:rStyle w:val="Немає"/>
          <w:rtl w:val="0"/>
        </w:rPr>
        <w:t xml:space="preserve">: </w:t>
      </w:r>
      <w:r>
        <w:rPr>
          <w:rStyle w:val="Немає"/>
          <w:rtl w:val="0"/>
        </w:rPr>
        <w:t>технічні збої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перебої з інтернетом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зміни чинного законодавства тощо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spacing w:after="145" w:line="259" w:lineRule="auto"/>
        <w:ind w:left="0" w:right="0" w:firstLine="0"/>
        <w:jc w:val="right"/>
      </w:pPr>
      <w:r>
        <w:rPr>
          <w:rStyle w:val="Немає"/>
        </w:rPr>
        <mc:AlternateContent>
          <mc:Choice Requires="wpg">
            <w:drawing xmlns:a="http://schemas.openxmlformats.org/drawingml/2006/main">
              <wp:inline distT="0" distB="0" distL="0" distR="0">
                <wp:extent cx="5738430" cy="13670"/>
                <wp:effectExtent l="0" t="0" r="0" b="0"/>
                <wp:docPr id="1073741915" name="officeArt object" descr="Групуват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430" cy="13670"/>
                          <a:chOff x="0" y="0"/>
                          <a:chExt cx="5738429" cy="13669"/>
                        </a:xfrm>
                      </wpg:grpSpPr>
                      <wps:wsp>
                        <wps:cNvPr id="1073741909" name="Shape 11"/>
                        <wps:cNvSpPr/>
                        <wps:spPr>
                          <a:xfrm>
                            <a:off x="0" y="969"/>
                            <a:ext cx="1270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10" name="Shape 12"/>
                        <wps:cNvSpPr/>
                        <wps:spPr>
                          <a:xfrm>
                            <a:off x="5449" y="969"/>
                            <a:ext cx="5722130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11" name="Shape 13"/>
                        <wps:cNvSpPr/>
                        <wps:spPr>
                          <a:xfrm>
                            <a:off x="5725729" y="969"/>
                            <a:ext cx="12701" cy="12701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12" name="Shape 14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13" name="Shape 15"/>
                        <wps:cNvSpPr/>
                        <wps:spPr>
                          <a:xfrm>
                            <a:off x="5449" y="0"/>
                            <a:ext cx="572213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14" name="Shape 16"/>
                        <wps:cNvSpPr/>
                        <wps:spPr>
                          <a:xfrm>
                            <a:off x="5725729" y="0"/>
                            <a:ext cx="12701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110" style="visibility:visible;width:451.8pt;height:1.1pt;" coordorigin="0,0" coordsize="5738429,13669">
                <v:rect id="_x0000_s1111" style="position:absolute;left:0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12" style="position:absolute;left:5450;top:969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13" style="position:absolute;left:5725729;top:969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14" style="position:absolute;left:0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15" style="position:absolute;left:5450;top:0;width:5722129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16" style="position:absolute;left:5725729;top:0;width:12700;height:12700;">
                  <v:fill color="#A0A0A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Немає"/>
          <w:rtl w:val="0"/>
        </w:rPr>
        <w:t xml:space="preserve"> </w:t>
      </w:r>
    </w:p>
    <w:p>
      <w:pPr>
        <w:pStyle w:val="Рубрика"/>
        <w:numPr>
          <w:ilvl w:val="0"/>
          <w:numId w:val="32"/>
        </w:numPr>
        <w:ind w:right="55"/>
        <w:jc w:val="center"/>
      </w:pPr>
      <w:r>
        <w:rPr>
          <w:rStyle w:val="Немає"/>
          <w:rtl w:val="0"/>
        </w:rPr>
        <w:t>Набрання чинності</w:t>
      </w:r>
    </w:p>
    <w:p>
      <w:pPr>
        <w:pStyle w:val="Основний текст"/>
        <w:ind w:left="0" w:right="45" w:firstLine="711"/>
      </w:pPr>
      <w:r>
        <w:rPr>
          <w:rStyle w:val="Немає"/>
          <w:rtl w:val="0"/>
        </w:rPr>
        <w:t xml:space="preserve">Програма лояльності </w:t>
      </w:r>
      <w:r>
        <w:rPr>
          <w:rStyle w:val="Немає"/>
          <w:rtl w:val="0"/>
          <w:lang w:val="de-DE"/>
        </w:rPr>
        <w:t xml:space="preserve">HEY BECCA </w:t>
      </w:r>
      <w:r>
        <w:rPr>
          <w:rStyle w:val="Немає"/>
          <w:rtl w:val="0"/>
        </w:rPr>
        <w:t xml:space="preserve">набирає чинності з </w:t>
      </w:r>
      <w:r>
        <w:rPr>
          <w:rStyle w:val="Немає"/>
          <w:b w:val="1"/>
          <w:bCs w:val="1"/>
          <w:rtl w:val="0"/>
        </w:rPr>
        <w:t>01.0</w:t>
      </w:r>
      <w:r>
        <w:rPr>
          <w:rStyle w:val="Немає"/>
          <w:b w:val="1"/>
          <w:bCs w:val="1"/>
          <w:rtl w:val="0"/>
        </w:rPr>
        <w:t>2</w:t>
      </w:r>
      <w:r>
        <w:rPr>
          <w:rStyle w:val="Немає"/>
          <w:b w:val="1"/>
          <w:bCs w:val="1"/>
          <w:rtl w:val="0"/>
        </w:rPr>
        <w:t>.202</w:t>
      </w:r>
      <w:r>
        <w:rPr>
          <w:rStyle w:val="Немає"/>
          <w:b w:val="1"/>
          <w:bCs w:val="1"/>
          <w:rtl w:val="0"/>
        </w:rPr>
        <w:t>6</w:t>
      </w:r>
      <w:r>
        <w:rPr>
          <w:rStyle w:val="Немає"/>
          <w:b w:val="1"/>
          <w:bCs w:val="1"/>
          <w:rtl w:val="0"/>
          <w:lang w:val="ru-RU"/>
        </w:rPr>
        <w:t xml:space="preserve"> року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на всі покупки з цієї дати нараховуються бонусні бали</w:t>
      </w:r>
      <w:r>
        <w:rPr>
          <w:rStyle w:val="Немає"/>
          <w:rtl w:val="0"/>
        </w:rPr>
        <w:t xml:space="preserve">. </w:t>
      </w:r>
    </w:p>
    <w:p>
      <w:pPr>
        <w:pStyle w:val="Основний текст"/>
        <w:spacing w:after="0" w:line="259" w:lineRule="auto"/>
        <w:ind w:left="711" w:right="0" w:firstLine="0"/>
        <w:jc w:val="left"/>
      </w:pPr>
      <w:r>
        <w:rPr>
          <w:rStyle w:val="Немає"/>
          <w:rFonts w:ascii="Aptos" w:cs="Aptos" w:hAnsi="Aptos" w:eastAsia="Aptos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99" w:right="1376" w:bottom="1564" w:left="1441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rdo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Імпортований стиль 1"/>
  </w:abstractNum>
  <w:abstractNum w:abstractNumId="1">
    <w:multiLevelType w:val="hybridMultilevel"/>
    <w:styleLink w:val="Імпортований стиль 1"/>
    <w:lvl w:ilvl="0">
      <w:start w:val="1"/>
      <w:numFmt w:val="decimal"/>
      <w:suff w:val="tab"/>
      <w:lvlText w:val="%1."/>
      <w:lvlJc w:val="left"/>
      <w:pPr>
        <w:ind w:left="1801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801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122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4443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5764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085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8406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727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1048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</w:abstractNum>
  <w:abstractNum w:abstractNumId="2">
    <w:multiLevelType w:val="hybridMultilevel"/>
    <w:numStyleLink w:val="Імпортований стиль 2"/>
  </w:abstractNum>
  <w:abstractNum w:abstractNumId="3">
    <w:multiLevelType w:val="hybridMultilevel"/>
    <w:styleLink w:val="Імпортований стиль 2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720" w:hanging="72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</w:abstractNum>
  <w:abstractNum w:abstractNumId="4">
    <w:multiLevelType w:val="hybridMultilevel"/>
    <w:numStyleLink w:val="Імпортований стиль 3"/>
  </w:abstractNum>
  <w:abstractNum w:abstractNumId="5">
    <w:multiLevelType w:val="hybridMultilevel"/>
    <w:styleLink w:val="Імпортований стиль 3"/>
    <w:lvl w:ilvl="0">
      <w:start w:val="1"/>
      <w:numFmt w:val="bullet"/>
      <w:suff w:val="tab"/>
      <w:lvlText w:val="•"/>
      <w:lvlJc w:val="left"/>
      <w:pPr>
        <w:ind w:left="140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9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1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3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5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7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39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1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3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Імпортований стиль 4"/>
  </w:abstractNum>
  <w:abstractNum w:abstractNumId="7">
    <w:multiLevelType w:val="hybridMultilevel"/>
    <w:styleLink w:val="Імпортований стиль 4"/>
    <w:lvl w:ilvl="0">
      <w:start w:val="1"/>
      <w:numFmt w:val="bullet"/>
      <w:suff w:val="tab"/>
      <w:lvlText w:val="•"/>
      <w:lvlJc w:val="left"/>
      <w:pPr>
        <w:ind w:left="140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9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1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3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5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7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39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1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3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>
    <w:multiLevelType w:val="hybridMultilevel"/>
    <w:numStyleLink w:val="Імпортований стиль 5"/>
  </w:abstractNum>
  <w:abstractNum w:abstractNumId="9">
    <w:multiLevelType w:val="hybridMultilevel"/>
    <w:styleLink w:val="Імпортований стиль 5"/>
    <w:lvl w:ilvl="0">
      <w:start w:val="1"/>
      <w:numFmt w:val="bullet"/>
      <w:suff w:val="tab"/>
      <w:lvlText w:val="●"/>
      <w:lvlJc w:val="left"/>
      <w:pPr>
        <w:ind w:left="717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424" w:hanging="29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2131" w:hanging="29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38" w:hanging="29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3545" w:hanging="29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4252" w:hanging="29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959" w:hanging="29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666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373" w:hanging="29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Імпортований стиль 9"/>
  </w:abstractNum>
  <w:abstractNum w:abstractNumId="11">
    <w:multiLevelType w:val="hybridMultilevel"/>
    <w:styleLink w:val="Імпортований стиль 9"/>
    <w:lvl w:ilvl="0">
      <w:start w:val="1"/>
      <w:numFmt w:val="bullet"/>
      <w:suff w:val="tab"/>
      <w:lvlText w:val="●"/>
      <w:lvlJc w:val="left"/>
      <w:pPr>
        <w:ind w:left="717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424" w:hanging="29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2131" w:hanging="29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38" w:hanging="29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3545" w:hanging="29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4252" w:hanging="29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959" w:hanging="29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666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373" w:hanging="29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Імпортований стиль 10"/>
  </w:abstractNum>
  <w:abstractNum w:abstractNumId="13">
    <w:multiLevelType w:val="hybridMultilevel"/>
    <w:styleLink w:val="Імпортований стиль 10"/>
    <w:lvl w:ilvl="0">
      <w:start w:val="1"/>
      <w:numFmt w:val="bullet"/>
      <w:suff w:val="tab"/>
      <w:lvlText w:val="•"/>
      <w:lvlJc w:val="left"/>
      <w:pPr>
        <w:ind w:left="140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9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1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3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5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7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39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1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3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>
    <w:multiLevelType w:val="hybridMultilevel"/>
    <w:numStyleLink w:val="Імпортований стиль 11"/>
  </w:abstractNum>
  <w:abstractNum w:abstractNumId="15">
    <w:multiLevelType w:val="hybridMultilevel"/>
    <w:styleLink w:val="Імпортований стиль 11"/>
    <w:lvl w:ilvl="0">
      <w:start w:val="1"/>
      <w:numFmt w:val="bullet"/>
      <w:suff w:val="tab"/>
      <w:lvlText w:val="●"/>
      <w:lvlJc w:val="left"/>
      <w:pPr>
        <w:ind w:left="730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013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1733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453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3173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3893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613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333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053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Імпортований стиль 12"/>
  </w:abstractNum>
  <w:abstractNum w:abstractNumId="17">
    <w:multiLevelType w:val="hybridMultilevel"/>
    <w:styleLink w:val="Імпортований стиль 12"/>
    <w:lvl w:ilvl="0">
      <w:start w:val="1"/>
      <w:numFmt w:val="bullet"/>
      <w:suff w:val="tab"/>
      <w:lvlText w:val="●"/>
      <w:lvlJc w:val="left"/>
      <w:pPr>
        <w:ind w:left="730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013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1733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453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3173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3893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613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333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053" w:hanging="2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Імпортований стиль 13"/>
  </w:abstractNum>
  <w:abstractNum w:abstractNumId="19">
    <w:multiLevelType w:val="hybridMultilevel"/>
    <w:styleLink w:val="Імпортований стиль 13"/>
    <w:lvl w:ilvl="0">
      <w:start w:val="1"/>
      <w:numFmt w:val="bullet"/>
      <w:suff w:val="tab"/>
      <w:lvlText w:val="•"/>
      <w:lvlJc w:val="left"/>
      <w:pPr>
        <w:ind w:left="140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9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1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3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5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7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39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1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3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>
    <w:multiLevelType w:val="hybridMultilevel"/>
    <w:numStyleLink w:val="Імпортований стиль 14"/>
  </w:abstractNum>
  <w:abstractNum w:abstractNumId="21">
    <w:multiLevelType w:val="hybridMultilevel"/>
    <w:styleLink w:val="Імпортований стиль 1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Імпортований стиль 15"/>
  </w:abstractNum>
  <w:abstractNum w:abstractNumId="23">
    <w:multiLevelType w:val="hybridMultilevel"/>
    <w:styleLink w:val="Імпортований стиль 15"/>
    <w:lvl w:ilvl="0">
      <w:start w:val="1"/>
      <w:numFmt w:val="bullet"/>
      <w:suff w:val="tab"/>
      <w:lvlText w:val="•"/>
      <w:lvlJc w:val="left"/>
      <w:pPr>
        <w:ind w:left="140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9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1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3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5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7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39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1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31" w:hanging="7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5"/>
  </w:num>
  <w:num w:numId="7">
    <w:abstractNumId w:val="4"/>
  </w:num>
  <w:num w:numId="8">
    <w:abstractNumId w:val="2"/>
    <w:lvlOverride w:ilvl="0">
      <w:startOverride w:val="4"/>
      <w:lvl w:ilvl="0">
        <w:start w:val="4"/>
        <w:numFmt w:val="decimal"/>
        <w:suff w:val="tab"/>
        <w:lvlText w:val="%1."/>
        <w:lvlJc w:val="left"/>
        <w:pPr>
          <w:ind w:left="1601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1326" w:hanging="63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022" w:hanging="63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718" w:hanging="63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414" w:hanging="63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110" w:hanging="63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806" w:hanging="63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502" w:hanging="63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6198" w:hanging="63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6"/>
  </w:num>
  <w:num w:numId="11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1601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tab"/>
        <w:lvlText w:val="%1.%2."/>
        <w:lvlJc w:val="left"/>
        <w:pPr>
          <w:ind w:left="1326" w:hanging="63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022" w:hanging="63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718" w:hanging="63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414" w:hanging="63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110" w:hanging="63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806" w:hanging="63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502" w:hanging="63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6198" w:hanging="63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</w:num>
  <w:num w:numId="12">
    <w:abstractNumId w:val="2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ind w:left="2811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2811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5142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473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9804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2135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4466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6797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9128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</w:num>
  <w:num w:numId="13">
    <w:abstractNumId w:val="9"/>
  </w:num>
  <w:num w:numId="14">
    <w:abstractNumId w:val="8"/>
  </w:num>
  <w:num w:numId="15">
    <w:abstractNumId w:val="2"/>
    <w:lvlOverride w:ilvl="0">
      <w:startOverride w:val="6"/>
      <w:lvl w:ilvl="0">
        <w:start w:val="6"/>
        <w:numFmt w:val="decimal"/>
        <w:suff w:val="tab"/>
        <w:lvlText w:val="%1."/>
        <w:lvlJc w:val="left"/>
        <w:pPr>
          <w:ind w:left="2676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2676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4872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068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9264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1460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3656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5852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8048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</w:num>
  <w:num w:numId="16">
    <w:abstractNumId w:val="11"/>
  </w:num>
  <w:num w:numId="17">
    <w:abstractNumId w:val="10"/>
  </w:num>
  <w:num w:numId="18">
    <w:abstractNumId w:val="2"/>
    <w:lvlOverride w:ilvl="0">
      <w:startOverride w:val="7"/>
      <w:lvl w:ilvl="0">
        <w:start w:val="7"/>
        <w:numFmt w:val="decimal"/>
        <w:suff w:val="tab"/>
        <w:lvlText w:val="%1."/>
        <w:lvlJc w:val="left"/>
        <w:pPr>
          <w:ind w:left="1996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996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3512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028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6544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8060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9576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1092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2608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</w:num>
  <w:num w:numId="19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1561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561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642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3723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4804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885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6966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8047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9128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</w:num>
  <w:num w:numId="20">
    <w:abstractNumId w:val="13"/>
  </w:num>
  <w:num w:numId="21">
    <w:abstractNumId w:val="12"/>
  </w:num>
  <w:num w:numId="22">
    <w:abstractNumId w:val="15"/>
  </w:num>
  <w:num w:numId="23">
    <w:abstractNumId w:val="14"/>
  </w:num>
  <w:num w:numId="24">
    <w:abstractNumId w:val="17"/>
  </w:num>
  <w:num w:numId="25">
    <w:abstractNumId w:val="16"/>
  </w:num>
  <w:num w:numId="26">
    <w:abstractNumId w:val="2"/>
    <w:lvlOverride w:ilvl="0">
      <w:startOverride w:val="9"/>
      <w:lvl w:ilvl="0">
        <w:start w:val="9"/>
        <w:numFmt w:val="decimal"/>
        <w:suff w:val="tab"/>
        <w:lvlText w:val="%1."/>
        <w:lvlJc w:val="left"/>
        <w:pPr>
          <w:ind w:left="2576" w:hanging="79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2576" w:hanging="79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4362" w:hanging="79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6148" w:hanging="79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934" w:hanging="79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9720" w:hanging="79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1506" w:hanging="79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3292" w:hanging="79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5078" w:hanging="79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</w:num>
  <w:num w:numId="27">
    <w:abstractNumId w:val="19"/>
  </w:num>
  <w:num w:numId="28">
    <w:abstractNumId w:val="18"/>
  </w:num>
  <w:num w:numId="29">
    <w:abstractNumId w:val="2"/>
    <w:lvlOverride w:ilvl="0">
      <w:startOverride w:val="10"/>
      <w:lvl w:ilvl="0">
        <w:start w:val="10"/>
        <w:numFmt w:val="decimal"/>
        <w:suff w:val="tab"/>
        <w:lvlText w:val="%1."/>
        <w:lvlJc w:val="left"/>
        <w:pPr>
          <w:ind w:left="1176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176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872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568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264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960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656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352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6048" w:hanging="4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</w:num>
  <w:num w:numId="30">
    <w:abstractNumId w:val="21"/>
  </w:num>
  <w:num w:numId="31">
    <w:abstractNumId w:val="20"/>
  </w:num>
  <w:num w:numId="32">
    <w:abstractNumId w:val="2"/>
    <w:lvlOverride w:ilvl="0">
      <w:startOverride w:val="11"/>
      <w:lvl w:ilvl="0">
        <w:start w:val="11"/>
        <w:numFmt w:val="decimal"/>
        <w:suff w:val="tab"/>
        <w:lvlText w:val="%1."/>
        <w:lvlJc w:val="left"/>
        <w:pPr>
          <w:ind w:left="1416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1416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112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808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504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20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896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592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6288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</w:num>
  <w:num w:numId="33">
    <w:abstractNumId w:val="23"/>
  </w:num>
  <w:num w:numId="34">
    <w:abstractNumId w:val="22"/>
  </w:num>
  <w:num w:numId="35">
    <w:abstractNumId w:val="2"/>
    <w:lvlOverride w:ilvl="0">
      <w:startOverride w:val="12"/>
      <w:lvl w:ilvl="0">
        <w:start w:val="12"/>
        <w:numFmt w:val="decimal"/>
        <w:suff w:val="tab"/>
        <w:lvlText w:val="%1."/>
        <w:lvlJc w:val="left"/>
        <w:pPr>
          <w:ind w:left="1391" w:hanging="6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1391" w:hanging="6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087" w:hanging="6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783" w:hanging="6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479" w:hanging="6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175" w:hanging="6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871" w:hanging="6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567" w:hanging="6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6263" w:hanging="6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Основни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22" w:line="246" w:lineRule="auto"/>
      <w:ind w:left="1221" w:right="0" w:hanging="10"/>
      <w:jc w:val="left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3" w:line="246" w:lineRule="auto"/>
      <w:ind w:left="10" w:right="55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Імпортований стиль 1">
    <w:name w:val="Імпортований стиль 1"/>
    <w:pPr>
      <w:numPr>
        <w:numId w:val="1"/>
      </w:numPr>
    </w:pPr>
  </w:style>
  <w:style w:type="character" w:styleId="Немає">
    <w:name w:val="Немає"/>
  </w:style>
  <w:style w:type="character" w:styleId="Hyperlink.0">
    <w:name w:val="Hyperlink.0"/>
    <w:basedOn w:val="Немає"/>
    <w:next w:val="Hyperlink.0"/>
    <w:rPr>
      <w:outline w:val="0"/>
      <w:color w:val="0d6efd"/>
      <w:u w:val="single" w:color="0d6efd"/>
      <w:shd w:val="clear" w:color="auto" w:fill="ffffff"/>
      <w14:textFill>
        <w14:solidFill>
          <w14:srgbClr w14:val="0D6EFD"/>
        </w14:solidFill>
      </w14:textFill>
    </w:rPr>
  </w:style>
  <w:style w:type="character" w:styleId="Hyperlink.1">
    <w:name w:val="Hyperlink.1"/>
    <w:basedOn w:val="Немає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Імпортований стиль 2">
    <w:name w:val="Імпортований стиль 2"/>
    <w:pPr>
      <w:numPr>
        <w:numId w:val="3"/>
      </w:numPr>
    </w:pPr>
  </w:style>
  <w:style w:type="numbering" w:styleId="Імпортований стиль 3">
    <w:name w:val="Імпортований стиль 3"/>
    <w:pPr>
      <w:numPr>
        <w:numId w:val="6"/>
      </w:numPr>
    </w:pPr>
  </w:style>
  <w:style w:type="paragraph" w:styleId="Рубрика 2">
    <w:name w:val="Рубрика 2"/>
    <w:next w:val="Основни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3" w:line="259" w:lineRule="auto"/>
      <w:ind w:left="659" w:right="0" w:hanging="10"/>
      <w:jc w:val="left"/>
      <w:outlineLvl w:val="1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Імпортований стиль 4">
    <w:name w:val="Імпортований стиль 4"/>
    <w:pPr>
      <w:numPr>
        <w:numId w:val="9"/>
      </w:numPr>
    </w:pPr>
  </w:style>
  <w:style w:type="numbering" w:styleId="Імпортований стиль 5">
    <w:name w:val="Імпортований стиль 5"/>
    <w:pPr>
      <w:numPr>
        <w:numId w:val="13"/>
      </w:numPr>
    </w:pPr>
  </w:style>
  <w:style w:type="numbering" w:styleId="Імпортований стиль 9">
    <w:name w:val="Імпортований стиль 9"/>
    <w:pPr>
      <w:numPr>
        <w:numId w:val="16"/>
      </w:numPr>
    </w:pPr>
  </w:style>
  <w:style w:type="numbering" w:styleId="Імпортований стиль 10">
    <w:name w:val="Імпортований стиль 10"/>
    <w:pPr>
      <w:numPr>
        <w:numId w:val="20"/>
      </w:numPr>
    </w:pPr>
  </w:style>
  <w:style w:type="numbering" w:styleId="Імпортований стиль 11">
    <w:name w:val="Імпортований стиль 11"/>
    <w:pPr>
      <w:numPr>
        <w:numId w:val="22"/>
      </w:numPr>
    </w:pPr>
  </w:style>
  <w:style w:type="numbering" w:styleId="Імпортований стиль 12">
    <w:name w:val="Імпортований стиль 12"/>
    <w:pPr>
      <w:numPr>
        <w:numId w:val="24"/>
      </w:numPr>
    </w:pPr>
  </w:style>
  <w:style w:type="numbering" w:styleId="Імпортований стиль 13">
    <w:name w:val="Імпортований стиль 13"/>
    <w:pPr>
      <w:numPr>
        <w:numId w:val="27"/>
      </w:numPr>
    </w:pPr>
  </w:style>
  <w:style w:type="numbering" w:styleId="Імпортований стиль 14">
    <w:name w:val="Імпортований стиль 14"/>
    <w:pPr>
      <w:numPr>
        <w:numId w:val="30"/>
      </w:numPr>
    </w:pPr>
  </w:style>
  <w:style w:type="numbering" w:styleId="Імпортований стиль 15">
    <w:name w:val="Імпортований стиль 15"/>
    <w:pPr>
      <w:numPr>
        <w:numId w:val="3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